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43981" w:rsidR="00EB2B3B" w:rsidP="00956A61" w:rsidRDefault="00494290" w14:paraId="00BD4B1A" w14:textId="27153C42">
      <w:pPr>
        <w:tabs>
          <w:tab w:val="left" w:pos="860"/>
          <w:tab w:val="left" w:pos="1701"/>
          <w:tab w:val="left" w:pos="2552"/>
          <w:tab w:val="left" w:pos="3480"/>
        </w:tabs>
        <w:spacing w:before="120" w:after="120" w:line="240" w:lineRule="atLeast"/>
        <w:jc w:val="left"/>
        <w:rPr>
          <w:rFonts w:ascii="Arial" w:hAnsi="Arial" w:cs="Arial"/>
          <w:b/>
          <w:bCs/>
          <w:szCs w:val="24"/>
          <w:lang w:val="en-NZ"/>
        </w:rPr>
      </w:pPr>
      <w:r w:rsidRPr="00443981">
        <w:rPr>
          <w:rFonts w:ascii="Arial" w:hAnsi="Arial" w:cs="Arial"/>
          <w:b/>
          <w:bCs/>
          <w:noProof/>
          <w:szCs w:val="24"/>
          <w:lang w:val="en-NZ"/>
        </w:rPr>
        <w:drawing>
          <wp:inline distT="0" distB="0" distL="0" distR="0" wp14:anchorId="2872D8DA" wp14:editId="096CC5EB">
            <wp:extent cx="1973694" cy="618067"/>
            <wp:effectExtent l="0" t="0" r="762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312" cy="62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3981" w:rsidR="00EB2B3B" w:rsidP="00956A61" w:rsidRDefault="00EB2B3B" w14:paraId="755B3071" w14:textId="77777777">
      <w:pPr>
        <w:tabs>
          <w:tab w:val="left" w:pos="860"/>
          <w:tab w:val="left" w:pos="1701"/>
          <w:tab w:val="left" w:pos="2552"/>
          <w:tab w:val="left" w:pos="3480"/>
        </w:tabs>
        <w:spacing w:before="120" w:after="120" w:line="240" w:lineRule="atLeast"/>
        <w:jc w:val="left"/>
        <w:rPr>
          <w:rFonts w:ascii="Arial" w:hAnsi="Arial" w:cs="Arial"/>
          <w:b/>
          <w:bCs/>
          <w:szCs w:val="24"/>
          <w:lang w:val="en-NZ"/>
        </w:rPr>
      </w:pPr>
    </w:p>
    <w:p w:rsidRPr="00443981" w:rsidR="00EB2B3B" w:rsidP="00956A61" w:rsidRDefault="00EB2B3B" w14:paraId="0FB6D462" w14:textId="6A20B73D">
      <w:pPr>
        <w:tabs>
          <w:tab w:val="left" w:pos="860"/>
          <w:tab w:val="left" w:pos="1701"/>
          <w:tab w:val="left" w:pos="2552"/>
          <w:tab w:val="left" w:pos="3480"/>
        </w:tabs>
        <w:spacing w:before="120" w:after="120" w:line="240" w:lineRule="atLeast"/>
        <w:jc w:val="left"/>
        <w:rPr>
          <w:rFonts w:ascii="Arial" w:hAnsi="Arial" w:cs="Arial"/>
          <w:noProof/>
          <w:szCs w:val="24"/>
        </w:rPr>
      </w:pPr>
      <w:r w:rsidRPr="00443981">
        <w:rPr>
          <w:rFonts w:ascii="Arial" w:hAnsi="Arial" w:cs="Arial"/>
          <w:b/>
          <w:bCs/>
          <w:szCs w:val="24"/>
          <w:lang w:val="en-NZ"/>
        </w:rPr>
        <w:t>Position Description</w:t>
      </w:r>
      <w:r w:rsidRPr="00443981">
        <w:rPr>
          <w:rFonts w:ascii="Arial" w:hAnsi="Arial" w:cs="Arial"/>
          <w:noProof/>
          <w:szCs w:val="24"/>
        </w:rPr>
        <w:t xml:space="preserve"> </w:t>
      </w:r>
    </w:p>
    <w:p w:rsidRPr="00443981" w:rsidR="00520440" w:rsidP="00956A61" w:rsidRDefault="00520440" w14:paraId="73BF4B18" w14:textId="77777777">
      <w:pPr>
        <w:tabs>
          <w:tab w:val="left" w:pos="860"/>
          <w:tab w:val="left" w:pos="1701"/>
          <w:tab w:val="left" w:pos="2552"/>
          <w:tab w:val="left" w:pos="3480"/>
        </w:tabs>
        <w:spacing w:before="120" w:after="120" w:line="240" w:lineRule="atLeast"/>
        <w:jc w:val="left"/>
        <w:rPr>
          <w:rFonts w:ascii="Arial" w:hAnsi="Arial" w:cs="Arial"/>
          <w:b/>
          <w:bCs/>
          <w:szCs w:val="24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29"/>
      </w:tblGrid>
      <w:tr w:rsidRPr="00443981" w:rsidR="00520440" w:rsidTr="27234A37" w14:paraId="63FA564A" w14:textId="77777777">
        <w:tc>
          <w:tcPr>
            <w:tcW w:w="2830" w:type="dxa"/>
            <w:shd w:val="clear" w:color="auto" w:fill="0070C0"/>
            <w:tcMar/>
          </w:tcPr>
          <w:p w:rsidRPr="00443981" w:rsidR="00520440" w:rsidP="00956A61" w:rsidRDefault="00520440" w14:paraId="0CB0D454" w14:textId="77777777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</w:pPr>
            <w:r w:rsidRPr="00443981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  <w:t>Position Title</w:t>
            </w:r>
          </w:p>
        </w:tc>
        <w:tc>
          <w:tcPr>
            <w:tcW w:w="6629" w:type="dxa"/>
            <w:tcMar/>
          </w:tcPr>
          <w:p w:rsidRPr="00443981" w:rsidR="00520440" w:rsidP="27234A37" w:rsidRDefault="00087363" w14:paraId="76CE50B0" w14:textId="23804D98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 w:val="1"/>
                <w:bCs w:val="1"/>
                <w:lang w:val="en-NZ"/>
              </w:rPr>
            </w:pPr>
            <w:r w:rsidRPr="27234A37" w:rsidR="00087363">
              <w:rPr>
                <w:rFonts w:ascii="Arial" w:hAnsi="Arial" w:cs="Arial"/>
                <w:b w:val="1"/>
                <w:bCs w:val="1"/>
                <w:lang w:val="en-NZ"/>
              </w:rPr>
              <w:t>Marketing Manager</w:t>
            </w:r>
            <w:r w:rsidRPr="27234A37" w:rsidR="1FB3DA4B">
              <w:rPr>
                <w:rFonts w:ascii="Arial" w:hAnsi="Arial" w:cs="Arial"/>
                <w:b w:val="1"/>
                <w:bCs w:val="1"/>
                <w:lang w:val="en-NZ"/>
              </w:rPr>
              <w:t xml:space="preserve"> (1 year contract)</w:t>
            </w:r>
          </w:p>
        </w:tc>
      </w:tr>
      <w:tr w:rsidRPr="00443981" w:rsidR="00520440" w:rsidTr="27234A37" w14:paraId="7A0E4A21" w14:textId="77777777">
        <w:tc>
          <w:tcPr>
            <w:tcW w:w="2830" w:type="dxa"/>
            <w:shd w:val="clear" w:color="auto" w:fill="0070C0"/>
            <w:tcMar/>
          </w:tcPr>
          <w:p w:rsidRPr="00443981" w:rsidR="00520440" w:rsidP="00956A61" w:rsidRDefault="00520440" w14:paraId="15CD3385" w14:textId="77777777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</w:pPr>
            <w:r w:rsidRPr="00443981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  <w:t>Business</w:t>
            </w:r>
          </w:p>
        </w:tc>
        <w:tc>
          <w:tcPr>
            <w:tcW w:w="6629" w:type="dxa"/>
            <w:tcMar/>
          </w:tcPr>
          <w:p w:rsidRPr="00443981" w:rsidR="00520440" w:rsidP="00956A61" w:rsidRDefault="00494290" w14:paraId="7C3E3899" w14:textId="66D4888F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bCs/>
                <w:szCs w:val="24"/>
                <w:lang w:val="en-NZ"/>
              </w:rPr>
            </w:pPr>
            <w:r w:rsidRPr="00443981">
              <w:rPr>
                <w:rFonts w:ascii="Arial" w:hAnsi="Arial" w:cs="Arial"/>
                <w:b/>
                <w:bCs/>
                <w:szCs w:val="24"/>
                <w:lang w:val="en-NZ"/>
              </w:rPr>
              <w:t>Yabble</w:t>
            </w:r>
          </w:p>
        </w:tc>
      </w:tr>
      <w:tr w:rsidRPr="00443981" w:rsidR="00520440" w:rsidTr="27234A37" w14:paraId="7D38160B" w14:textId="77777777">
        <w:tc>
          <w:tcPr>
            <w:tcW w:w="2830" w:type="dxa"/>
            <w:shd w:val="clear" w:color="auto" w:fill="0070C0"/>
            <w:tcMar/>
          </w:tcPr>
          <w:p w:rsidRPr="00443981" w:rsidR="00520440" w:rsidP="00956A61" w:rsidRDefault="00520440" w14:paraId="113EBA45" w14:textId="77777777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</w:pPr>
            <w:r w:rsidRPr="00443981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  <w:t>Location</w:t>
            </w:r>
          </w:p>
        </w:tc>
        <w:tc>
          <w:tcPr>
            <w:tcW w:w="6629" w:type="dxa"/>
            <w:tcMar/>
          </w:tcPr>
          <w:p w:rsidRPr="00443981" w:rsidR="00520440" w:rsidP="00956A61" w:rsidRDefault="00087363" w14:paraId="2E7C9A4C" w14:textId="7073A380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bCs/>
                <w:szCs w:val="24"/>
                <w:lang w:val="en-NZ"/>
              </w:rPr>
            </w:pPr>
            <w:r w:rsidRPr="00443981">
              <w:rPr>
                <w:rFonts w:ascii="Arial" w:hAnsi="Arial" w:cs="Arial"/>
                <w:b/>
                <w:bCs/>
                <w:szCs w:val="24"/>
                <w:lang w:val="en-NZ"/>
              </w:rPr>
              <w:t>West Coast of USA or Auckland, New Zealand</w:t>
            </w:r>
          </w:p>
        </w:tc>
      </w:tr>
      <w:tr w:rsidRPr="00443981" w:rsidR="00520440" w:rsidTr="27234A37" w14:paraId="4F15AC0E" w14:textId="77777777">
        <w:tc>
          <w:tcPr>
            <w:tcW w:w="2830" w:type="dxa"/>
            <w:shd w:val="clear" w:color="auto" w:fill="0070C0"/>
            <w:tcMar/>
          </w:tcPr>
          <w:p w:rsidRPr="00443981" w:rsidR="00520440" w:rsidP="00956A61" w:rsidRDefault="00520440" w14:paraId="6BB2AC4A" w14:textId="77777777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</w:pPr>
            <w:r w:rsidRPr="00443981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  <w:t>Manager’s Title</w:t>
            </w:r>
          </w:p>
        </w:tc>
        <w:tc>
          <w:tcPr>
            <w:tcW w:w="6629" w:type="dxa"/>
            <w:tcMar/>
          </w:tcPr>
          <w:p w:rsidRPr="003F1B52" w:rsidR="00520440" w:rsidP="27234A37" w:rsidRDefault="003F1B52" w14:paraId="40887C4F" w14:textId="24ABDA37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 w:val="1"/>
                <w:bCs w:val="1"/>
                <w:lang w:val="en-NZ"/>
              </w:rPr>
            </w:pPr>
            <w:r w:rsidRPr="27234A37" w:rsidR="003F1B52">
              <w:rPr>
                <w:rFonts w:ascii="Arial" w:hAnsi="Arial" w:cs="Arial"/>
                <w:b w:val="1"/>
                <w:bCs w:val="1"/>
                <w:color w:val="1D1C1D"/>
                <w:shd w:val="clear" w:color="auto" w:fill="F8F8F8"/>
              </w:rPr>
              <w:t>Chief Operating Officer and Co-founder</w:t>
            </w:r>
            <w:r w:rsidRPr="27234A37" w:rsidR="00494290">
              <w:rPr>
                <w:rFonts w:ascii="Arial" w:hAnsi="Arial" w:cs="Arial"/>
                <w:b w:val="1"/>
                <w:bCs w:val="1"/>
                <w:lang w:val="en-NZ"/>
              </w:rPr>
              <w:t xml:space="preserve">, </w:t>
            </w:r>
            <w:r w:rsidRPr="27234A37" w:rsidR="003F1B52">
              <w:rPr>
                <w:rFonts w:ascii="Arial" w:hAnsi="Arial" w:cs="Arial"/>
                <w:b w:val="1"/>
                <w:bCs w:val="1"/>
                <w:lang w:val="en-NZ"/>
              </w:rPr>
              <w:t>N</w:t>
            </w:r>
            <w:r w:rsidRPr="27234A37" w:rsidR="795AD48F">
              <w:rPr>
                <w:rFonts w:ascii="Arial" w:hAnsi="Arial" w:cs="Arial"/>
                <w:b w:val="1"/>
                <w:bCs w:val="1"/>
                <w:lang w:val="en-NZ"/>
              </w:rPr>
              <w:t>ew Zealand</w:t>
            </w:r>
          </w:p>
        </w:tc>
      </w:tr>
      <w:tr w:rsidRPr="00443981" w:rsidR="003F1B52" w:rsidTr="27234A37" w14:paraId="650ECDAF" w14:textId="77777777">
        <w:tc>
          <w:tcPr>
            <w:tcW w:w="2830" w:type="dxa"/>
            <w:shd w:val="clear" w:color="auto" w:fill="0070C0"/>
            <w:tcMar/>
          </w:tcPr>
          <w:p w:rsidRPr="00443981" w:rsidR="003F1B52" w:rsidP="00956A61" w:rsidRDefault="003F1B52" w14:paraId="0D766842" w14:textId="2712412D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</w:pPr>
            <w:r w:rsidRPr="00443981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  <w:t>Direct Reports</w:t>
            </w:r>
          </w:p>
        </w:tc>
        <w:tc>
          <w:tcPr>
            <w:tcW w:w="6629" w:type="dxa"/>
            <w:tcMar/>
          </w:tcPr>
          <w:p w:rsidRPr="00443981" w:rsidR="003F1B52" w:rsidP="27234A37" w:rsidRDefault="003F1B52" w14:paraId="128A7748" w14:textId="378734ED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 w:val="1"/>
                <w:bCs w:val="1"/>
                <w:lang w:val="en-NZ"/>
              </w:rPr>
            </w:pPr>
            <w:r w:rsidRPr="27234A37" w:rsidR="003F1B52">
              <w:rPr>
                <w:rFonts w:ascii="Arial" w:hAnsi="Arial" w:cs="Arial"/>
                <w:b w:val="1"/>
                <w:bCs w:val="1"/>
                <w:lang w:val="en-NZ"/>
              </w:rPr>
              <w:t xml:space="preserve">Digital Marketing Specialist </w:t>
            </w:r>
          </w:p>
        </w:tc>
      </w:tr>
    </w:tbl>
    <w:p w:rsidRPr="00443981" w:rsidR="00494290" w:rsidP="00956A61" w:rsidRDefault="00494290" w14:paraId="49595AA4" w14:textId="77777777">
      <w:pPr>
        <w:tabs>
          <w:tab w:val="left" w:pos="860"/>
          <w:tab w:val="left" w:pos="1701"/>
          <w:tab w:val="left" w:pos="2552"/>
          <w:tab w:val="left" w:pos="3480"/>
        </w:tabs>
        <w:spacing w:before="120" w:after="120" w:line="240" w:lineRule="atLeast"/>
        <w:jc w:val="left"/>
        <w:rPr>
          <w:rFonts w:ascii="Arial" w:hAnsi="Arial" w:cs="Arial"/>
          <w:b/>
          <w:bCs/>
          <w:szCs w:val="24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9"/>
      </w:tblGrid>
      <w:tr w:rsidRPr="00443981" w:rsidR="00494290" w:rsidTr="00213B7F" w14:paraId="3B74526C" w14:textId="77777777">
        <w:tc>
          <w:tcPr>
            <w:tcW w:w="9459" w:type="dxa"/>
            <w:shd w:val="clear" w:color="auto" w:fill="0070C0"/>
          </w:tcPr>
          <w:p w:rsidRPr="00443981" w:rsidR="00494290" w:rsidP="00956A61" w:rsidRDefault="00494290" w14:paraId="03F725DD" w14:textId="761F638A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</w:pPr>
            <w:r w:rsidRPr="00443981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  <w:t>About Yabble</w:t>
            </w:r>
          </w:p>
        </w:tc>
      </w:tr>
      <w:tr w:rsidRPr="00443981" w:rsidR="00494290" w:rsidTr="00213B7F" w14:paraId="5C50D8D5" w14:textId="77777777">
        <w:tc>
          <w:tcPr>
            <w:tcW w:w="9459" w:type="dxa"/>
          </w:tcPr>
          <w:p w:rsidRPr="00443981" w:rsidR="00494290" w:rsidP="00956A61" w:rsidRDefault="00494290" w14:paraId="5EDA4179" w14:textId="4D654F0C">
            <w:pPr>
              <w:shd w:val="clear" w:color="auto" w:fill="FFFFFF"/>
              <w:spacing w:after="100" w:afterAutospacing="1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43981">
              <w:rPr>
                <w:rFonts w:ascii="Arial" w:hAnsi="Arial" w:cs="Arial"/>
                <w:color w:val="0D0D0D" w:themeColor="text1" w:themeTint="F2"/>
                <w:szCs w:val="24"/>
              </w:rPr>
              <w:t xml:space="preserve">Yabble is a disruptive agile SAAS product that is changing the way data is created, </w:t>
            </w:r>
            <w:r w:rsidRPr="00443981" w:rsidR="0049595D">
              <w:rPr>
                <w:rFonts w:ascii="Arial" w:hAnsi="Arial" w:cs="Arial"/>
                <w:color w:val="0D0D0D" w:themeColor="text1" w:themeTint="F2"/>
                <w:szCs w:val="24"/>
              </w:rPr>
              <w:t>analysed,</w:t>
            </w:r>
            <w:r w:rsidRPr="00443981">
              <w:rPr>
                <w:rFonts w:ascii="Arial" w:hAnsi="Arial" w:cs="Arial"/>
                <w:color w:val="0D0D0D" w:themeColor="text1" w:themeTint="F2"/>
                <w:szCs w:val="24"/>
              </w:rPr>
              <w:t xml:space="preserve"> and used in the world of market research.</w:t>
            </w:r>
            <w:r w:rsidRPr="00443981" w:rsidR="009249DB">
              <w:rPr>
                <w:rFonts w:ascii="Arial" w:hAnsi="Arial" w:cs="Arial"/>
                <w:color w:val="0D0D0D" w:themeColor="text1" w:themeTint="F2"/>
                <w:szCs w:val="24"/>
              </w:rPr>
              <w:t xml:space="preserve"> </w:t>
            </w:r>
            <w:r w:rsidRPr="00443981">
              <w:rPr>
                <w:rFonts w:ascii="Arial" w:hAnsi="Arial" w:cs="Arial"/>
                <w:color w:val="0D0D0D" w:themeColor="text1" w:themeTint="F2"/>
                <w:szCs w:val="24"/>
              </w:rPr>
              <w:t xml:space="preserve">Yabble </w:t>
            </w:r>
            <w:r w:rsidR="00961E84">
              <w:rPr>
                <w:rFonts w:ascii="Arial" w:hAnsi="Arial" w:cs="Arial"/>
                <w:color w:val="0D0D0D" w:themeColor="text1" w:themeTint="F2"/>
                <w:szCs w:val="24"/>
              </w:rPr>
              <w:t>is continuing to bring the future of research to the insights market with it’s cutting-edge and</w:t>
            </w:r>
            <w:r w:rsidRPr="00443981">
              <w:rPr>
                <w:rFonts w:ascii="Arial" w:hAnsi="Arial" w:cs="Arial"/>
                <w:color w:val="0D0D0D" w:themeColor="text1" w:themeTint="F2"/>
                <w:szCs w:val="24"/>
              </w:rPr>
              <w:t xml:space="preserve"> world leading AI insights tools from their native New Zealand</w:t>
            </w:r>
            <w:r w:rsidR="00961E84">
              <w:rPr>
                <w:rFonts w:ascii="Arial" w:hAnsi="Arial" w:cs="Arial"/>
                <w:color w:val="0D0D0D" w:themeColor="text1" w:themeTint="F2"/>
                <w:szCs w:val="24"/>
              </w:rPr>
              <w:t xml:space="preserve"> and other global locations</w:t>
            </w:r>
            <w:r w:rsidRPr="00443981">
              <w:rPr>
                <w:rFonts w:ascii="Arial" w:hAnsi="Arial" w:cs="Arial"/>
                <w:color w:val="0D0D0D" w:themeColor="text1" w:themeTint="F2"/>
                <w:szCs w:val="24"/>
              </w:rPr>
              <w:t xml:space="preserve">.  </w:t>
            </w:r>
          </w:p>
          <w:p w:rsidRPr="00443981" w:rsidR="00494290" w:rsidP="00956A61" w:rsidRDefault="00494290" w14:paraId="4FE1108C" w14:textId="60379CF0">
            <w:pPr>
              <w:shd w:val="clear" w:color="auto" w:fill="FFFFFF"/>
              <w:spacing w:after="100" w:afterAutospacing="1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43981">
              <w:rPr>
                <w:rFonts w:ascii="Arial" w:hAnsi="Arial" w:cs="Arial"/>
                <w:color w:val="0D0D0D" w:themeColor="text1" w:themeTint="F2"/>
                <w:szCs w:val="24"/>
              </w:rPr>
              <w:t>Founded by Kathryn</w:t>
            </w:r>
            <w:r w:rsidRPr="00443981" w:rsidR="0049595D">
              <w:rPr>
                <w:rFonts w:ascii="Arial" w:hAnsi="Arial" w:cs="Arial"/>
                <w:color w:val="0D0D0D" w:themeColor="text1" w:themeTint="F2"/>
                <w:szCs w:val="24"/>
              </w:rPr>
              <w:t xml:space="preserve"> Topp</w:t>
            </w:r>
            <w:r w:rsidRPr="00443981">
              <w:rPr>
                <w:rFonts w:ascii="Arial" w:hAnsi="Arial" w:cs="Arial"/>
                <w:color w:val="0D0D0D" w:themeColor="text1" w:themeTint="F2"/>
                <w:szCs w:val="24"/>
              </w:rPr>
              <w:t xml:space="preserve"> and Rachel</w:t>
            </w:r>
            <w:r w:rsidRPr="00443981" w:rsidR="0049595D">
              <w:rPr>
                <w:rFonts w:ascii="Arial" w:hAnsi="Arial" w:cs="Arial"/>
                <w:color w:val="0D0D0D" w:themeColor="text1" w:themeTint="F2"/>
                <w:szCs w:val="24"/>
              </w:rPr>
              <w:t xml:space="preserve"> O’Shea</w:t>
            </w:r>
            <w:r w:rsidRPr="00443981">
              <w:rPr>
                <w:rFonts w:ascii="Arial" w:hAnsi="Arial" w:cs="Arial"/>
                <w:color w:val="0D0D0D" w:themeColor="text1" w:themeTint="F2"/>
                <w:szCs w:val="24"/>
              </w:rPr>
              <w:t xml:space="preserve">, together they’ve built Yabble into an emerging global business with talented, </w:t>
            </w:r>
            <w:r w:rsidRPr="00443981" w:rsidR="0049595D">
              <w:rPr>
                <w:rFonts w:ascii="Arial" w:hAnsi="Arial" w:cs="Arial"/>
                <w:color w:val="0D0D0D" w:themeColor="text1" w:themeTint="F2"/>
                <w:szCs w:val="24"/>
              </w:rPr>
              <w:t>innovative,</w:t>
            </w:r>
            <w:r w:rsidRPr="00443981">
              <w:rPr>
                <w:rFonts w:ascii="Arial" w:hAnsi="Arial" w:cs="Arial"/>
                <w:color w:val="0D0D0D" w:themeColor="text1" w:themeTint="F2"/>
                <w:szCs w:val="24"/>
              </w:rPr>
              <w:t xml:space="preserve"> and driven team members that are taking the business forward with pace.</w:t>
            </w:r>
            <w:r w:rsidRPr="00443981" w:rsidR="0049595D">
              <w:rPr>
                <w:rFonts w:ascii="Arial" w:hAnsi="Arial" w:cs="Arial"/>
                <w:color w:val="0D0D0D" w:themeColor="text1" w:themeTint="F2"/>
                <w:szCs w:val="24"/>
              </w:rPr>
              <w:t xml:space="preserve"> In addition to a great team, the technology that Yabble has developed is disruptive for the Market Insights market and has the potential to crossover to disrupt other industries as well.</w:t>
            </w:r>
          </w:p>
          <w:p w:rsidRPr="00443981" w:rsidR="00494290" w:rsidP="00956A61" w:rsidRDefault="00494290" w14:paraId="17A1E64C" w14:textId="2528D3B7">
            <w:pPr>
              <w:shd w:val="clear" w:color="auto" w:fill="FFFFFF"/>
              <w:spacing w:after="100" w:afterAutospacing="1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43981">
              <w:rPr>
                <w:rFonts w:ascii="Arial" w:hAnsi="Arial" w:cs="Arial"/>
                <w:color w:val="0D0D0D" w:themeColor="text1" w:themeTint="F2"/>
                <w:szCs w:val="24"/>
              </w:rPr>
              <w:t>The USA is the world’s largest market for data and insights and represents a significant opportunity for growth.  You’ll be joining a team that has big goals, beautiful products</w:t>
            </w:r>
            <w:r w:rsidRPr="00443981" w:rsidR="0049595D">
              <w:rPr>
                <w:rFonts w:ascii="Arial" w:hAnsi="Arial" w:cs="Arial"/>
                <w:color w:val="0D0D0D" w:themeColor="text1" w:themeTint="F2"/>
                <w:szCs w:val="24"/>
              </w:rPr>
              <w:t xml:space="preserve">, </w:t>
            </w:r>
            <w:r w:rsidRPr="00443981">
              <w:rPr>
                <w:rFonts w:ascii="Arial" w:hAnsi="Arial" w:cs="Arial"/>
                <w:color w:val="0D0D0D" w:themeColor="text1" w:themeTint="F2"/>
                <w:szCs w:val="24"/>
              </w:rPr>
              <w:t>the hunger to succeed</w:t>
            </w:r>
            <w:r w:rsidRPr="00443981" w:rsidR="0049595D">
              <w:rPr>
                <w:rFonts w:ascii="Arial" w:hAnsi="Arial" w:cs="Arial"/>
                <w:color w:val="0D0D0D" w:themeColor="text1" w:themeTint="F2"/>
                <w:szCs w:val="24"/>
              </w:rPr>
              <w:t xml:space="preserve"> and an organization that puts its people and customers first</w:t>
            </w:r>
            <w:r w:rsidRPr="00443981">
              <w:rPr>
                <w:rFonts w:ascii="Arial" w:hAnsi="Arial" w:cs="Arial"/>
                <w:color w:val="0D0D0D" w:themeColor="text1" w:themeTint="F2"/>
                <w:szCs w:val="24"/>
              </w:rPr>
              <w:t xml:space="preserve">.   </w:t>
            </w:r>
          </w:p>
          <w:p w:rsidRPr="00443981" w:rsidR="00494290" w:rsidP="00956A61" w:rsidRDefault="00494290" w14:paraId="2FA15BF0" w14:textId="42A03870">
            <w:pPr>
              <w:shd w:val="clear" w:color="auto" w:fill="FFFFFF"/>
              <w:spacing w:after="100" w:afterAutospacing="1"/>
              <w:jc w:val="left"/>
              <w:rPr>
                <w:rFonts w:ascii="Arial" w:hAnsi="Arial" w:cs="Arial"/>
                <w:bCs/>
                <w:szCs w:val="24"/>
                <w:lang w:val="en-NZ"/>
              </w:rPr>
            </w:pPr>
          </w:p>
        </w:tc>
      </w:tr>
    </w:tbl>
    <w:p w:rsidRPr="00443981" w:rsidR="00494290" w:rsidP="00956A61" w:rsidRDefault="00494290" w14:paraId="249B4AA2" w14:textId="77777777">
      <w:pPr>
        <w:tabs>
          <w:tab w:val="left" w:pos="860"/>
          <w:tab w:val="left" w:pos="1701"/>
          <w:tab w:val="left" w:pos="2552"/>
          <w:tab w:val="left" w:pos="3480"/>
        </w:tabs>
        <w:spacing w:before="120" w:after="120" w:line="240" w:lineRule="atLeast"/>
        <w:jc w:val="left"/>
        <w:rPr>
          <w:rFonts w:ascii="Arial" w:hAnsi="Arial" w:cs="Arial"/>
          <w:b/>
          <w:bCs/>
          <w:szCs w:val="24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9"/>
      </w:tblGrid>
      <w:tr w:rsidRPr="00443981" w:rsidR="00520440" w:rsidTr="00494290" w14:paraId="21AA13C4" w14:textId="77777777">
        <w:tc>
          <w:tcPr>
            <w:tcW w:w="9459" w:type="dxa"/>
            <w:shd w:val="clear" w:color="auto" w:fill="0070C0"/>
          </w:tcPr>
          <w:p w:rsidRPr="00443981" w:rsidR="00520440" w:rsidP="00956A61" w:rsidRDefault="00520440" w14:paraId="53EF62B1" w14:textId="77777777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</w:pPr>
            <w:r w:rsidRPr="00443981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  <w:t>Primary Purpose of Role</w:t>
            </w:r>
          </w:p>
        </w:tc>
      </w:tr>
      <w:tr w:rsidRPr="00443981" w:rsidR="00520440" w:rsidTr="00E64095" w14:paraId="68E3FDBE" w14:textId="77777777">
        <w:tc>
          <w:tcPr>
            <w:tcW w:w="9459" w:type="dxa"/>
          </w:tcPr>
          <w:p w:rsidRPr="00443981" w:rsidR="00087363" w:rsidP="00956A61" w:rsidRDefault="00087363" w14:paraId="3B7A6C6E" w14:textId="50794EF6">
            <w:pPr>
              <w:spacing w:after="119" w:line="248" w:lineRule="auto"/>
              <w:jc w:val="left"/>
              <w:rPr>
                <w:rFonts w:ascii="Arial" w:hAnsi="Arial" w:eastAsia="Century Gothic" w:cs="Arial"/>
                <w:szCs w:val="24"/>
              </w:rPr>
            </w:pPr>
            <w:r w:rsidRPr="00443981">
              <w:rPr>
                <w:rFonts w:ascii="Arial" w:hAnsi="Arial" w:eastAsia="Century Gothic" w:cs="Arial"/>
                <w:szCs w:val="24"/>
              </w:rPr>
              <w:t>You’ll be championing the marketing team within the entire organization.</w:t>
            </w:r>
            <w:r w:rsidRPr="00443981" w:rsidR="00836DEA">
              <w:rPr>
                <w:rFonts w:ascii="Arial" w:hAnsi="Arial" w:eastAsia="Century Gothic" w:cs="Arial"/>
                <w:szCs w:val="24"/>
              </w:rPr>
              <w:t xml:space="preserve"> </w:t>
            </w:r>
          </w:p>
          <w:p w:rsidRPr="00443981" w:rsidR="00836DEA" w:rsidP="00956A61" w:rsidRDefault="00836DEA" w14:paraId="58D71F1D" w14:textId="0741B580">
            <w:pPr>
              <w:spacing w:after="119" w:line="248" w:lineRule="auto"/>
              <w:jc w:val="left"/>
              <w:rPr>
                <w:rFonts w:ascii="Arial" w:hAnsi="Arial" w:eastAsia="Century Gothic" w:cs="Arial"/>
                <w:szCs w:val="24"/>
              </w:rPr>
            </w:pPr>
            <w:r w:rsidRPr="00443981">
              <w:rPr>
                <w:rFonts w:ascii="Arial" w:hAnsi="Arial" w:eastAsia="Century Gothic" w:cs="Arial"/>
                <w:szCs w:val="24"/>
              </w:rPr>
              <w:t>You will make sure that the</w:t>
            </w:r>
            <w:r w:rsidR="00961E84">
              <w:rPr>
                <w:rFonts w:ascii="Arial" w:hAnsi="Arial" w:eastAsia="Century Gothic" w:cs="Arial"/>
                <w:szCs w:val="24"/>
              </w:rPr>
              <w:t xml:space="preserve"> strategic</w:t>
            </w:r>
            <w:r w:rsidRPr="00443981">
              <w:rPr>
                <w:rFonts w:ascii="Arial" w:hAnsi="Arial" w:eastAsia="Century Gothic" w:cs="Arial"/>
                <w:szCs w:val="24"/>
              </w:rPr>
              <w:t xml:space="preserve"> marketing planning happens and that the plans are implemented successfully</w:t>
            </w:r>
            <w:r w:rsidR="00961E84">
              <w:rPr>
                <w:rFonts w:ascii="Arial" w:hAnsi="Arial" w:eastAsia="Century Gothic" w:cs="Arial"/>
                <w:szCs w:val="24"/>
              </w:rPr>
              <w:t xml:space="preserve"> and learnings fed back into the following year’s plans</w:t>
            </w:r>
            <w:r w:rsidRPr="00443981">
              <w:rPr>
                <w:rFonts w:ascii="Arial" w:hAnsi="Arial" w:eastAsia="Century Gothic" w:cs="Arial"/>
                <w:szCs w:val="24"/>
              </w:rPr>
              <w:t>.</w:t>
            </w:r>
          </w:p>
          <w:p w:rsidRPr="00443981" w:rsidR="00836DEA" w:rsidP="00956A61" w:rsidRDefault="00836DEA" w14:paraId="6903E666" w14:textId="6587F399">
            <w:pPr>
              <w:spacing w:after="119" w:line="248" w:lineRule="auto"/>
              <w:jc w:val="left"/>
              <w:rPr>
                <w:rFonts w:ascii="Arial" w:hAnsi="Arial" w:eastAsia="Century Gothic" w:cs="Arial"/>
                <w:szCs w:val="24"/>
              </w:rPr>
            </w:pPr>
            <w:r w:rsidRPr="00443981">
              <w:rPr>
                <w:rFonts w:ascii="Arial" w:hAnsi="Arial" w:eastAsia="Century Gothic" w:cs="Arial"/>
                <w:szCs w:val="24"/>
              </w:rPr>
              <w:t xml:space="preserve">You will work with </w:t>
            </w:r>
            <w:r w:rsidRPr="00443981" w:rsidR="009249DB">
              <w:rPr>
                <w:rFonts w:ascii="Arial" w:hAnsi="Arial" w:eastAsia="Century Gothic" w:cs="Arial"/>
                <w:szCs w:val="24"/>
              </w:rPr>
              <w:t xml:space="preserve">our internal </w:t>
            </w:r>
            <w:r w:rsidRPr="00443981">
              <w:rPr>
                <w:rFonts w:ascii="Arial" w:hAnsi="Arial" w:eastAsia="Century Gothic" w:cs="Arial"/>
                <w:szCs w:val="24"/>
              </w:rPr>
              <w:t>team</w:t>
            </w:r>
            <w:r w:rsidR="00961E84">
              <w:rPr>
                <w:rFonts w:ascii="Arial" w:hAnsi="Arial" w:eastAsia="Century Gothic" w:cs="Arial"/>
                <w:szCs w:val="24"/>
              </w:rPr>
              <w:t>s</w:t>
            </w:r>
            <w:r w:rsidRPr="00443981">
              <w:rPr>
                <w:rFonts w:ascii="Arial" w:hAnsi="Arial" w:eastAsia="Century Gothic" w:cs="Arial"/>
                <w:szCs w:val="24"/>
              </w:rPr>
              <w:t xml:space="preserve"> and our agency partners to make sure we are driving the leads we need to enable the sales team to reach their sales targets</w:t>
            </w:r>
            <w:r w:rsidR="00FD6472">
              <w:rPr>
                <w:rFonts w:ascii="Arial" w:hAnsi="Arial" w:eastAsia="Century Gothic" w:cs="Arial"/>
                <w:szCs w:val="24"/>
              </w:rPr>
              <w:t>.</w:t>
            </w:r>
          </w:p>
          <w:p w:rsidRPr="00443981" w:rsidR="00520440" w:rsidP="00956A61" w:rsidRDefault="00836DEA" w14:paraId="25A1319C" w14:textId="6DE1755B">
            <w:pPr>
              <w:spacing w:after="119" w:line="248" w:lineRule="auto"/>
              <w:jc w:val="left"/>
              <w:rPr>
                <w:rFonts w:ascii="Arial" w:hAnsi="Arial" w:eastAsia="Century Gothic" w:cs="Arial"/>
                <w:szCs w:val="24"/>
              </w:rPr>
            </w:pPr>
            <w:r w:rsidRPr="00443981">
              <w:rPr>
                <w:rFonts w:ascii="Arial" w:hAnsi="Arial" w:eastAsia="Century Gothic" w:cs="Arial"/>
                <w:szCs w:val="24"/>
              </w:rPr>
              <w:t>You will work with our product and customer success teams to ensure that we are communicating properly about our product</w:t>
            </w:r>
            <w:r w:rsidR="00961E84">
              <w:rPr>
                <w:rFonts w:ascii="Arial" w:hAnsi="Arial" w:eastAsia="Century Gothic" w:cs="Arial"/>
                <w:szCs w:val="24"/>
              </w:rPr>
              <w:t>, ensuring the product roadmap is built into planning</w:t>
            </w:r>
            <w:r w:rsidRPr="00443981">
              <w:rPr>
                <w:rFonts w:ascii="Arial" w:hAnsi="Arial" w:eastAsia="Century Gothic" w:cs="Arial"/>
                <w:szCs w:val="24"/>
              </w:rPr>
              <w:t xml:space="preserve"> and helping create the best customer experience possible</w:t>
            </w:r>
            <w:r w:rsidR="002766C2">
              <w:rPr>
                <w:rFonts w:ascii="Arial" w:hAnsi="Arial" w:eastAsia="Century Gothic" w:cs="Arial"/>
                <w:szCs w:val="24"/>
              </w:rPr>
              <w:t>.</w:t>
            </w:r>
          </w:p>
          <w:p w:rsidR="00FD6472" w:rsidP="00956A61" w:rsidRDefault="009249DB" w14:paraId="683B5A36" w14:textId="77777777">
            <w:pPr>
              <w:spacing w:after="119" w:line="248" w:lineRule="auto"/>
              <w:jc w:val="left"/>
              <w:rPr>
                <w:rFonts w:ascii="Arial" w:hAnsi="Arial" w:eastAsia="Century Gothic" w:cs="Arial"/>
                <w:szCs w:val="24"/>
              </w:rPr>
            </w:pPr>
            <w:r w:rsidRPr="00443981">
              <w:rPr>
                <w:rFonts w:ascii="Arial" w:hAnsi="Arial" w:eastAsia="Century Gothic" w:cs="Arial"/>
                <w:szCs w:val="24"/>
              </w:rPr>
              <w:lastRenderedPageBreak/>
              <w:t xml:space="preserve">You will help focus our brand messaging to </w:t>
            </w:r>
            <w:r w:rsidRPr="00443981" w:rsidR="00443981">
              <w:rPr>
                <w:rFonts w:ascii="Arial" w:hAnsi="Arial" w:eastAsia="Century Gothic" w:cs="Arial"/>
                <w:szCs w:val="24"/>
              </w:rPr>
              <w:t>ensure</w:t>
            </w:r>
            <w:r w:rsidRPr="00443981">
              <w:rPr>
                <w:rFonts w:ascii="Arial" w:hAnsi="Arial" w:eastAsia="Century Gothic" w:cs="Arial"/>
                <w:szCs w:val="24"/>
              </w:rPr>
              <w:t xml:space="preserve"> that we stay on point about our innovative and disruptive technology</w:t>
            </w:r>
            <w:r w:rsidR="00FD6472">
              <w:rPr>
                <w:rFonts w:ascii="Arial" w:hAnsi="Arial" w:eastAsia="Century Gothic" w:cs="Arial"/>
                <w:szCs w:val="24"/>
              </w:rPr>
              <w:t>.</w:t>
            </w:r>
          </w:p>
          <w:p w:rsidRPr="00443981" w:rsidR="009249DB" w:rsidP="00956A61" w:rsidRDefault="00FD6472" w14:paraId="14C51C86" w14:textId="33CEC98D">
            <w:pPr>
              <w:spacing w:after="119" w:line="248" w:lineRule="auto"/>
              <w:jc w:val="left"/>
              <w:rPr>
                <w:rFonts w:ascii="Arial" w:hAnsi="Arial" w:eastAsia="Century Gothic" w:cs="Arial"/>
                <w:szCs w:val="24"/>
              </w:rPr>
            </w:pPr>
            <w:r>
              <w:rPr>
                <w:rFonts w:ascii="Arial" w:hAnsi="Arial" w:eastAsia="Century Gothic" w:cs="Arial"/>
                <w:szCs w:val="24"/>
              </w:rPr>
              <w:t xml:space="preserve">You’ll direct the </w:t>
            </w:r>
            <w:r w:rsidR="00961E84">
              <w:rPr>
                <w:rFonts w:ascii="Arial" w:hAnsi="Arial" w:eastAsia="Century Gothic" w:cs="Arial"/>
                <w:szCs w:val="24"/>
              </w:rPr>
              <w:t>Digital Marketing Specialist</w:t>
            </w:r>
            <w:r>
              <w:rPr>
                <w:rFonts w:ascii="Arial" w:hAnsi="Arial" w:eastAsia="Century Gothic" w:cs="Arial"/>
                <w:szCs w:val="24"/>
              </w:rPr>
              <w:t xml:space="preserve"> to deliver </w:t>
            </w:r>
            <w:r w:rsidR="00961E84">
              <w:rPr>
                <w:rFonts w:ascii="Arial" w:hAnsi="Arial" w:eastAsia="Century Gothic" w:cs="Arial"/>
                <w:szCs w:val="24"/>
              </w:rPr>
              <w:t>create a strong calendar of content,</w:t>
            </w:r>
            <w:r>
              <w:rPr>
                <w:rFonts w:ascii="Arial" w:hAnsi="Arial" w:eastAsia="Century Gothic" w:cs="Arial"/>
                <w:szCs w:val="24"/>
              </w:rPr>
              <w:t xml:space="preserve"> drives leads, engagement</w:t>
            </w:r>
            <w:r w:rsidR="00961E84">
              <w:rPr>
                <w:rFonts w:ascii="Arial" w:hAnsi="Arial" w:eastAsia="Century Gothic" w:cs="Arial"/>
                <w:szCs w:val="24"/>
              </w:rPr>
              <w:t>, conversation and critical analysis.</w:t>
            </w:r>
          </w:p>
        </w:tc>
      </w:tr>
    </w:tbl>
    <w:p w:rsidRPr="00443981" w:rsidR="00520440" w:rsidP="00956A61" w:rsidRDefault="00520440" w14:paraId="0D8A63A7" w14:textId="672F6EFF">
      <w:pPr>
        <w:tabs>
          <w:tab w:val="left" w:pos="860"/>
          <w:tab w:val="left" w:pos="1701"/>
          <w:tab w:val="left" w:pos="2552"/>
          <w:tab w:val="left" w:pos="3480"/>
        </w:tabs>
        <w:spacing w:before="120" w:after="120" w:line="240" w:lineRule="atLeast"/>
        <w:jc w:val="left"/>
        <w:rPr>
          <w:rFonts w:ascii="Arial" w:hAnsi="Arial" w:cs="Arial"/>
          <w:b/>
          <w:bCs/>
          <w:szCs w:val="24"/>
          <w:lang w:val="en-NZ"/>
        </w:rPr>
      </w:pPr>
    </w:p>
    <w:p w:rsidRPr="00443981" w:rsidR="00494290" w:rsidP="00956A61" w:rsidRDefault="00494290" w14:paraId="21C21B88" w14:textId="73E8FCA8">
      <w:pPr>
        <w:tabs>
          <w:tab w:val="left" w:pos="860"/>
          <w:tab w:val="left" w:pos="1701"/>
          <w:tab w:val="left" w:pos="2552"/>
          <w:tab w:val="left" w:pos="3480"/>
        </w:tabs>
        <w:spacing w:before="120" w:after="120" w:line="240" w:lineRule="atLeast"/>
        <w:jc w:val="left"/>
        <w:rPr>
          <w:rFonts w:ascii="Arial" w:hAnsi="Arial" w:cs="Arial"/>
          <w:b/>
          <w:bCs/>
          <w:szCs w:val="24"/>
          <w:lang w:val="en-NZ"/>
        </w:rPr>
      </w:pPr>
    </w:p>
    <w:p w:rsidRPr="00443981" w:rsidR="00494290" w:rsidP="00956A61" w:rsidRDefault="00494290" w14:paraId="4C31B590" w14:textId="2A0F41E3">
      <w:pPr>
        <w:tabs>
          <w:tab w:val="left" w:pos="860"/>
          <w:tab w:val="left" w:pos="1701"/>
          <w:tab w:val="left" w:pos="2552"/>
          <w:tab w:val="left" w:pos="3480"/>
        </w:tabs>
        <w:spacing w:before="120" w:after="120" w:line="240" w:lineRule="atLeast"/>
        <w:jc w:val="left"/>
        <w:rPr>
          <w:rFonts w:ascii="Arial" w:hAnsi="Arial" w:cs="Arial"/>
          <w:b/>
          <w:bCs/>
          <w:szCs w:val="24"/>
          <w:lang w:val="en-NZ"/>
        </w:rPr>
      </w:pPr>
    </w:p>
    <w:p w:rsidRPr="00443981" w:rsidR="00494290" w:rsidP="00956A61" w:rsidRDefault="00494290" w14:paraId="265F5C83" w14:textId="77777777">
      <w:pPr>
        <w:tabs>
          <w:tab w:val="left" w:pos="860"/>
          <w:tab w:val="left" w:pos="1701"/>
          <w:tab w:val="left" w:pos="2552"/>
          <w:tab w:val="left" w:pos="3480"/>
        </w:tabs>
        <w:spacing w:before="120" w:after="120" w:line="240" w:lineRule="atLeast"/>
        <w:jc w:val="left"/>
        <w:rPr>
          <w:rFonts w:ascii="Arial" w:hAnsi="Arial" w:cs="Arial"/>
          <w:b/>
          <w:bCs/>
          <w:szCs w:val="24"/>
          <w:lang w:val="en-NZ"/>
        </w:rPr>
      </w:pPr>
    </w:p>
    <w:p w:rsidRPr="00443981" w:rsidR="00494290" w:rsidP="00956A61" w:rsidRDefault="00494290" w14:paraId="5843EFF0" w14:textId="4158B4F6">
      <w:pPr>
        <w:tabs>
          <w:tab w:val="left" w:pos="860"/>
          <w:tab w:val="left" w:pos="1701"/>
          <w:tab w:val="left" w:pos="2552"/>
          <w:tab w:val="left" w:pos="3480"/>
        </w:tabs>
        <w:spacing w:before="120" w:after="120" w:line="240" w:lineRule="atLeast"/>
        <w:jc w:val="left"/>
        <w:rPr>
          <w:rFonts w:ascii="Arial" w:hAnsi="Arial" w:cs="Arial"/>
          <w:b/>
          <w:bCs/>
          <w:szCs w:val="24"/>
          <w:lang w:val="en-NZ"/>
        </w:rPr>
      </w:pPr>
    </w:p>
    <w:p w:rsidRPr="00443981" w:rsidR="00494290" w:rsidP="00956A61" w:rsidRDefault="00494290" w14:paraId="032314FE" w14:textId="77777777">
      <w:pPr>
        <w:tabs>
          <w:tab w:val="left" w:pos="860"/>
          <w:tab w:val="left" w:pos="1701"/>
          <w:tab w:val="left" w:pos="2552"/>
          <w:tab w:val="left" w:pos="3480"/>
        </w:tabs>
        <w:spacing w:before="120" w:after="120" w:line="240" w:lineRule="atLeast"/>
        <w:jc w:val="left"/>
        <w:rPr>
          <w:rFonts w:ascii="Arial" w:hAnsi="Arial" w:cs="Arial"/>
          <w:b/>
          <w:bCs/>
          <w:szCs w:val="24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29"/>
      </w:tblGrid>
      <w:tr w:rsidRPr="00443981" w:rsidR="00520440" w:rsidTr="00494290" w14:paraId="3C805A56" w14:textId="77777777">
        <w:tc>
          <w:tcPr>
            <w:tcW w:w="9459" w:type="dxa"/>
            <w:gridSpan w:val="2"/>
            <w:shd w:val="clear" w:color="auto" w:fill="0070C0"/>
          </w:tcPr>
          <w:p w:rsidRPr="00443981" w:rsidR="00520440" w:rsidP="00956A61" w:rsidRDefault="00520440" w14:paraId="111DBA4A" w14:textId="77777777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</w:pPr>
            <w:r w:rsidRPr="00443981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  <w:t>Key Relationships</w:t>
            </w:r>
          </w:p>
        </w:tc>
      </w:tr>
      <w:tr w:rsidRPr="00443981" w:rsidR="00520440" w:rsidTr="00E64095" w14:paraId="30028910" w14:textId="77777777">
        <w:tc>
          <w:tcPr>
            <w:tcW w:w="2830" w:type="dxa"/>
            <w:shd w:val="clear" w:color="auto" w:fill="E7E6E6" w:themeFill="background2"/>
          </w:tcPr>
          <w:p w:rsidRPr="00443981" w:rsidR="00520440" w:rsidP="00956A61" w:rsidRDefault="00520440" w14:paraId="23166A96" w14:textId="77777777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bCs/>
                <w:szCs w:val="24"/>
                <w:lang w:val="en-NZ"/>
              </w:rPr>
            </w:pPr>
            <w:r w:rsidRPr="00443981">
              <w:rPr>
                <w:rFonts w:ascii="Arial" w:hAnsi="Arial" w:cs="Arial"/>
                <w:b/>
                <w:bCs/>
                <w:szCs w:val="24"/>
                <w:lang w:val="en-NZ"/>
              </w:rPr>
              <w:t>Internal</w:t>
            </w:r>
          </w:p>
        </w:tc>
        <w:tc>
          <w:tcPr>
            <w:tcW w:w="6629" w:type="dxa"/>
          </w:tcPr>
          <w:p w:rsidRPr="00443981" w:rsidR="00520440" w:rsidP="00956A61" w:rsidRDefault="00EB2B3B" w14:paraId="639E73EC" w14:textId="72EDC933">
            <w:pPr>
              <w:pStyle w:val="ListParagraph"/>
              <w:numPr>
                <w:ilvl w:val="0"/>
                <w:numId w:val="1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szCs w:val="24"/>
                <w:lang w:val="en-NZ"/>
              </w:rPr>
            </w:pPr>
            <w:r w:rsidRPr="00443981">
              <w:rPr>
                <w:rFonts w:ascii="Arial" w:hAnsi="Arial" w:cs="Arial"/>
                <w:bCs/>
                <w:szCs w:val="24"/>
                <w:lang w:val="en-NZ"/>
              </w:rPr>
              <w:t>Senior leadership team</w:t>
            </w:r>
            <w:r w:rsidR="00961E84">
              <w:rPr>
                <w:rFonts w:ascii="Arial" w:hAnsi="Arial" w:cs="Arial"/>
                <w:bCs/>
                <w:szCs w:val="24"/>
                <w:lang w:val="en-NZ"/>
              </w:rPr>
              <w:t xml:space="preserve"> (especially Global Growth Officer and Head of Product Innovation)</w:t>
            </w:r>
          </w:p>
          <w:p w:rsidR="00E52624" w:rsidP="00956A61" w:rsidRDefault="00836DEA" w14:paraId="4E144B75" w14:textId="3C439076">
            <w:pPr>
              <w:pStyle w:val="ListParagraph"/>
              <w:numPr>
                <w:ilvl w:val="0"/>
                <w:numId w:val="1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szCs w:val="24"/>
                <w:lang w:val="en-NZ"/>
              </w:rPr>
            </w:pPr>
            <w:r w:rsidRPr="00443981">
              <w:rPr>
                <w:rFonts w:ascii="Arial" w:hAnsi="Arial" w:cs="Arial"/>
                <w:bCs/>
                <w:szCs w:val="24"/>
                <w:lang w:val="en-NZ"/>
              </w:rPr>
              <w:t>Sales</w:t>
            </w:r>
            <w:r w:rsidRPr="00443981" w:rsidR="00E52624">
              <w:rPr>
                <w:rFonts w:ascii="Arial" w:hAnsi="Arial" w:cs="Arial"/>
                <w:bCs/>
                <w:szCs w:val="24"/>
                <w:lang w:val="en-NZ"/>
              </w:rPr>
              <w:t xml:space="preserve"> team </w:t>
            </w:r>
          </w:p>
          <w:p w:rsidRPr="00961E84" w:rsidR="00961E84" w:rsidP="00961E84" w:rsidRDefault="00961E84" w14:paraId="337A2A6A" w14:textId="135EABBC">
            <w:pPr>
              <w:pStyle w:val="ListParagraph"/>
              <w:numPr>
                <w:ilvl w:val="0"/>
                <w:numId w:val="1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szCs w:val="24"/>
                <w:lang w:val="en-NZ"/>
              </w:rPr>
            </w:pPr>
            <w:r w:rsidRPr="00443981">
              <w:rPr>
                <w:rFonts w:ascii="Arial" w:hAnsi="Arial" w:cs="Arial"/>
                <w:bCs/>
                <w:szCs w:val="24"/>
                <w:lang w:val="en-NZ"/>
              </w:rPr>
              <w:t xml:space="preserve">Customer Success team </w:t>
            </w:r>
          </w:p>
          <w:p w:rsidR="00836DEA" w:rsidP="00956A61" w:rsidRDefault="00E52624" w14:paraId="03A44F69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szCs w:val="24"/>
                <w:lang w:val="en-NZ"/>
              </w:rPr>
            </w:pPr>
            <w:r w:rsidRPr="00443981">
              <w:rPr>
                <w:rFonts w:ascii="Arial" w:hAnsi="Arial" w:cs="Arial"/>
                <w:bCs/>
                <w:szCs w:val="24"/>
                <w:lang w:val="en-NZ"/>
              </w:rPr>
              <w:t>Product team</w:t>
            </w:r>
            <w:r w:rsidRPr="00443981" w:rsidR="009249DB">
              <w:rPr>
                <w:rFonts w:ascii="Arial" w:hAnsi="Arial" w:cs="Arial"/>
                <w:bCs/>
                <w:szCs w:val="24"/>
                <w:lang w:val="en-NZ"/>
              </w:rPr>
              <w:t>/</w:t>
            </w:r>
            <w:r w:rsidRPr="00443981" w:rsidR="00836DEA">
              <w:rPr>
                <w:rFonts w:ascii="Arial" w:hAnsi="Arial" w:cs="Arial"/>
                <w:bCs/>
                <w:szCs w:val="24"/>
                <w:lang w:val="en-NZ"/>
              </w:rPr>
              <w:t>Technical team</w:t>
            </w:r>
          </w:p>
          <w:p w:rsidRPr="00443981" w:rsidR="00FD6472" w:rsidP="00956A61" w:rsidRDefault="00961E84" w14:paraId="23C3F7B4" w14:textId="786DFA3B">
            <w:pPr>
              <w:pStyle w:val="ListParagraph"/>
              <w:numPr>
                <w:ilvl w:val="0"/>
                <w:numId w:val="1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szCs w:val="24"/>
                <w:lang w:val="en-NZ"/>
              </w:rPr>
            </w:pPr>
            <w:r>
              <w:rPr>
                <w:rFonts w:ascii="Arial" w:hAnsi="Arial" w:cs="Arial"/>
                <w:bCs/>
                <w:szCs w:val="24"/>
                <w:lang w:val="en-NZ"/>
              </w:rPr>
              <w:t>Digital Marketing Specialist</w:t>
            </w:r>
          </w:p>
        </w:tc>
      </w:tr>
      <w:tr w:rsidRPr="00443981" w:rsidR="00520440" w:rsidTr="00E64095" w14:paraId="7D2A1D7A" w14:textId="77777777">
        <w:tc>
          <w:tcPr>
            <w:tcW w:w="2830" w:type="dxa"/>
            <w:shd w:val="clear" w:color="auto" w:fill="E7E6E6" w:themeFill="background2"/>
          </w:tcPr>
          <w:p w:rsidRPr="00443981" w:rsidR="00520440" w:rsidP="00956A61" w:rsidRDefault="00520440" w14:paraId="6C50E807" w14:textId="77777777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bCs/>
                <w:szCs w:val="24"/>
                <w:lang w:val="en-NZ"/>
              </w:rPr>
            </w:pPr>
            <w:r w:rsidRPr="00443981">
              <w:rPr>
                <w:rFonts w:ascii="Arial" w:hAnsi="Arial" w:cs="Arial"/>
                <w:b/>
                <w:bCs/>
                <w:szCs w:val="24"/>
                <w:lang w:val="en-NZ"/>
              </w:rPr>
              <w:t>External</w:t>
            </w:r>
          </w:p>
        </w:tc>
        <w:tc>
          <w:tcPr>
            <w:tcW w:w="6629" w:type="dxa"/>
          </w:tcPr>
          <w:p w:rsidR="004717BC" w:rsidP="00956A61" w:rsidRDefault="004717BC" w14:paraId="7EAFAE9B" w14:textId="311F8709">
            <w:pPr>
              <w:pStyle w:val="ListParagraph"/>
              <w:numPr>
                <w:ilvl w:val="0"/>
                <w:numId w:val="2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szCs w:val="24"/>
                <w:lang w:val="en-NZ"/>
              </w:rPr>
            </w:pPr>
            <w:r w:rsidRPr="00443981">
              <w:rPr>
                <w:rFonts w:ascii="Arial" w:hAnsi="Arial" w:cs="Arial"/>
                <w:bCs/>
                <w:szCs w:val="24"/>
                <w:lang w:val="en-NZ"/>
              </w:rPr>
              <w:t xml:space="preserve">Agency Partners </w:t>
            </w:r>
          </w:p>
          <w:p w:rsidRPr="00443981" w:rsidR="00961E84" w:rsidP="00956A61" w:rsidRDefault="00961E84" w14:paraId="7313D4A7" w14:textId="470BB885">
            <w:pPr>
              <w:pStyle w:val="ListParagraph"/>
              <w:numPr>
                <w:ilvl w:val="0"/>
                <w:numId w:val="2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szCs w:val="24"/>
                <w:lang w:val="en-NZ"/>
              </w:rPr>
            </w:pPr>
            <w:r>
              <w:rPr>
                <w:rFonts w:ascii="Arial" w:hAnsi="Arial" w:cs="Arial"/>
                <w:bCs/>
                <w:szCs w:val="24"/>
                <w:lang w:val="en-NZ"/>
              </w:rPr>
              <w:t>Industry bodies/leaders</w:t>
            </w:r>
          </w:p>
          <w:p w:rsidRPr="00443981" w:rsidR="00E52624" w:rsidP="00956A61" w:rsidRDefault="009C5FE6" w14:paraId="60677CC3" w14:textId="23360C82">
            <w:pPr>
              <w:pStyle w:val="ListParagraph"/>
              <w:numPr>
                <w:ilvl w:val="0"/>
                <w:numId w:val="2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szCs w:val="24"/>
                <w:lang w:val="en-NZ"/>
              </w:rPr>
            </w:pPr>
            <w:r>
              <w:rPr>
                <w:rFonts w:ascii="Arial" w:hAnsi="Arial" w:cs="Arial"/>
                <w:bCs/>
                <w:szCs w:val="24"/>
                <w:lang w:val="en-NZ"/>
              </w:rPr>
              <w:t>Brands / Users</w:t>
            </w:r>
            <w:r w:rsidRPr="00443981" w:rsidR="00836DEA">
              <w:rPr>
                <w:rFonts w:ascii="Arial" w:hAnsi="Arial" w:cs="Arial"/>
                <w:bCs/>
                <w:szCs w:val="24"/>
                <w:lang w:val="en-NZ"/>
              </w:rPr>
              <w:t xml:space="preserve"> (</w:t>
            </w:r>
            <w:r w:rsidRPr="00443981" w:rsidR="009249DB">
              <w:rPr>
                <w:rFonts w:ascii="Arial" w:hAnsi="Arial" w:cs="Arial"/>
                <w:bCs/>
                <w:szCs w:val="24"/>
                <w:lang w:val="en-NZ"/>
              </w:rPr>
              <w:t>as</w:t>
            </w:r>
            <w:r w:rsidRPr="00443981" w:rsidR="00836DEA">
              <w:rPr>
                <w:rFonts w:ascii="Arial" w:hAnsi="Arial" w:cs="Arial"/>
                <w:bCs/>
                <w:szCs w:val="24"/>
                <w:lang w:val="en-NZ"/>
              </w:rPr>
              <w:t xml:space="preserve"> needed)</w:t>
            </w:r>
          </w:p>
        </w:tc>
      </w:tr>
    </w:tbl>
    <w:p w:rsidRPr="00443981" w:rsidR="00520440" w:rsidP="00956A61" w:rsidRDefault="00520440" w14:paraId="53B9CCF3" w14:textId="218C308C">
      <w:pPr>
        <w:tabs>
          <w:tab w:val="left" w:pos="860"/>
          <w:tab w:val="left" w:pos="1701"/>
          <w:tab w:val="left" w:pos="2552"/>
          <w:tab w:val="left" w:pos="3480"/>
        </w:tabs>
        <w:spacing w:before="120" w:after="120" w:line="240" w:lineRule="atLeast"/>
        <w:jc w:val="left"/>
        <w:rPr>
          <w:rFonts w:ascii="Arial" w:hAnsi="Arial" w:cs="Arial"/>
          <w:b/>
          <w:bCs/>
          <w:szCs w:val="24"/>
          <w:lang w:val="en-NZ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59"/>
        <w:gridCol w:w="34"/>
      </w:tblGrid>
      <w:tr w:rsidRPr="00443981" w:rsidR="00520440" w:rsidTr="00494290" w14:paraId="6CA2817E" w14:textId="77777777">
        <w:tc>
          <w:tcPr>
            <w:tcW w:w="9493" w:type="dxa"/>
            <w:gridSpan w:val="2"/>
            <w:shd w:val="clear" w:color="auto" w:fill="0070C0"/>
          </w:tcPr>
          <w:p w:rsidRPr="00443981" w:rsidR="00520440" w:rsidP="00956A61" w:rsidRDefault="00520440" w14:paraId="19F87B65" w14:textId="77777777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bCs/>
                <w:szCs w:val="24"/>
                <w:lang w:val="en-NZ"/>
              </w:rPr>
            </w:pPr>
            <w:r w:rsidRPr="00443981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  <w:t>Key Responsibilities / Accountabilities:</w:t>
            </w:r>
          </w:p>
        </w:tc>
      </w:tr>
      <w:tr w:rsidRPr="00443981" w:rsidR="00520440" w:rsidTr="004717BC" w14:paraId="79FDD19B" w14:textId="77777777">
        <w:tc>
          <w:tcPr>
            <w:tcW w:w="9493" w:type="dxa"/>
            <w:gridSpan w:val="2"/>
          </w:tcPr>
          <w:p w:rsidRPr="00443981" w:rsidR="00792D77" w:rsidP="00956A61" w:rsidRDefault="00792D77" w14:paraId="4C1E59F1" w14:textId="1FDF3AB7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</w:pPr>
            <w:r w:rsidRPr="00443981">
              <w:rPr>
                <w:rFonts w:ascii="Arial" w:hAnsi="Arial" w:cs="Arial"/>
                <w:bCs/>
                <w:szCs w:val="24"/>
                <w:lang w:val="en-NZ"/>
              </w:rPr>
              <w:t>B</w:t>
            </w:r>
            <w:r w:rsidRPr="00443981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e </w:t>
            </w:r>
            <w:r w:rsidRPr="00443981" w:rsidR="006E639A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a go-getter</w:t>
            </w:r>
            <w:r w:rsidRPr="00443981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.</w:t>
            </w:r>
            <w:r w:rsidRPr="00443981" w:rsidR="006E639A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 We want someone that can make things happen. As a key part of a start-up’s marketing department </w:t>
            </w:r>
            <w:r w:rsidR="00443981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you will play a crucial role to help us ensure that we are </w:t>
            </w:r>
            <w:r w:rsidR="00956A61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driving our business objectives</w:t>
            </w:r>
            <w:r w:rsidR="00961E84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 effectively, efficiently and at pace</w:t>
            </w:r>
            <w:r w:rsidR="00956A61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.</w:t>
            </w:r>
          </w:p>
          <w:p w:rsidRPr="00443981" w:rsidR="006E639A" w:rsidP="00956A61" w:rsidRDefault="006E639A" w14:paraId="3774F4E6" w14:textId="77777777">
            <w:pPr>
              <w:pStyle w:val="ListParagraph"/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ind w:left="1440"/>
              <w:jc w:val="left"/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</w:pPr>
          </w:p>
          <w:p w:rsidRPr="00443981" w:rsidR="006E639A" w:rsidP="00956A61" w:rsidRDefault="0054173F" w14:paraId="1CE3DC85" w14:textId="6BD119B1">
            <w:pPr>
              <w:pStyle w:val="ListParagraph"/>
              <w:numPr>
                <w:ilvl w:val="0"/>
                <w:numId w:val="6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240" w:line="240" w:lineRule="atLeast"/>
              <w:jc w:val="left"/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</w:pPr>
            <w:r w:rsidRPr="00443981"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  <w:t>Marketing</w:t>
            </w:r>
            <w:r w:rsidRPr="00443981" w:rsidR="006E639A"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  <w:t xml:space="preserve"> </w:t>
            </w:r>
            <w:r w:rsidR="00961E84"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  <w:t>p</w:t>
            </w:r>
            <w:r w:rsidRPr="00443981" w:rsidR="006E639A"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  <w:t>lanning</w:t>
            </w:r>
          </w:p>
          <w:p w:rsidR="006E639A" w:rsidP="00956A61" w:rsidRDefault="00956A61" w14:paraId="6C8FA04C" w14:textId="202B37C4">
            <w:pPr>
              <w:pStyle w:val="ListParagraph"/>
              <w:numPr>
                <w:ilvl w:val="0"/>
                <w:numId w:val="20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Help develop </w:t>
            </w:r>
            <w:r w:rsidR="00961E84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and roll out </w:t>
            </w:r>
            <w:r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the marketing plans for the global business</w:t>
            </w:r>
            <w:r w:rsidRPr="00443981" w:rsidR="006E639A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.</w:t>
            </w:r>
          </w:p>
          <w:p w:rsidR="00956A61" w:rsidP="00956A61" w:rsidRDefault="00956A61" w14:paraId="22C4AD4F" w14:textId="50B04FB6">
            <w:pPr>
              <w:pStyle w:val="ListParagraph"/>
              <w:numPr>
                <w:ilvl w:val="0"/>
                <w:numId w:val="20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Support the planning process both strategically and tactically.</w:t>
            </w:r>
          </w:p>
          <w:p w:rsidR="00961E84" w:rsidP="00956A61" w:rsidRDefault="00961E84" w14:paraId="6C314C09" w14:textId="32315F87">
            <w:pPr>
              <w:pStyle w:val="ListParagraph"/>
              <w:numPr>
                <w:ilvl w:val="0"/>
                <w:numId w:val="20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Ensure plans are communicated effectively across the organization.</w:t>
            </w:r>
          </w:p>
          <w:p w:rsidRPr="00443981" w:rsidR="00961E84" w:rsidP="00956A61" w:rsidRDefault="00961E84" w14:paraId="43407ADF" w14:textId="251E9E5A">
            <w:pPr>
              <w:pStyle w:val="ListParagraph"/>
              <w:numPr>
                <w:ilvl w:val="0"/>
                <w:numId w:val="20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Manage the day-to-day execution of the marketing plans through the Digital Marketing Specialist and key agencies.</w:t>
            </w:r>
          </w:p>
          <w:p w:rsidRPr="00443981" w:rsidR="006E639A" w:rsidP="00956A61" w:rsidRDefault="006E639A" w14:paraId="6F7A073F" w14:textId="77777777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</w:pPr>
          </w:p>
          <w:p w:rsidRPr="00443981" w:rsidR="00615D68" w:rsidP="00956A61" w:rsidRDefault="0054173F" w14:paraId="58846D68" w14:textId="119211D5">
            <w:pPr>
              <w:pStyle w:val="ListParagraph"/>
              <w:numPr>
                <w:ilvl w:val="0"/>
                <w:numId w:val="6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</w:pPr>
            <w:r w:rsidRPr="00443981"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  <w:t xml:space="preserve">Agency </w:t>
            </w:r>
            <w:r w:rsidR="00961E84"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  <w:t>m</w:t>
            </w:r>
            <w:r w:rsidRPr="00443981"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  <w:t>anagement</w:t>
            </w:r>
          </w:p>
          <w:p w:rsidRPr="00443981" w:rsidR="00792D77" w:rsidP="00956A61" w:rsidRDefault="00961E84" w14:paraId="6B90042D" w14:textId="279FB7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Cs w:val="24"/>
              </w:rPr>
              <w:t xml:space="preserve">Deliver exceptional briefing of our agency partners and strong budget/project management. </w:t>
            </w:r>
          </w:p>
          <w:p w:rsidRPr="00961E84" w:rsidR="00D75D5D" w:rsidP="00961E84" w:rsidRDefault="00443981" w14:paraId="1C614D2E" w14:textId="2FB4A47E">
            <w:pPr>
              <w:pStyle w:val="ListParagraph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43981">
              <w:rPr>
                <w:rFonts w:ascii="Arial" w:hAnsi="Arial" w:cs="Arial"/>
                <w:color w:val="0D0D0D" w:themeColor="text1" w:themeTint="F2"/>
                <w:szCs w:val="24"/>
              </w:rPr>
              <w:t xml:space="preserve">We have </w:t>
            </w:r>
            <w:r w:rsidR="00961E84">
              <w:rPr>
                <w:rFonts w:ascii="Arial" w:hAnsi="Arial" w:cs="Arial"/>
                <w:color w:val="0D0D0D" w:themeColor="text1" w:themeTint="F2"/>
                <w:szCs w:val="24"/>
              </w:rPr>
              <w:t xml:space="preserve">a strong group of </w:t>
            </w:r>
            <w:r w:rsidRPr="00443981">
              <w:rPr>
                <w:rFonts w:ascii="Arial" w:hAnsi="Arial" w:cs="Arial"/>
                <w:color w:val="0D0D0D" w:themeColor="text1" w:themeTint="F2"/>
                <w:szCs w:val="24"/>
              </w:rPr>
              <w:t xml:space="preserve">agencies </w:t>
            </w:r>
            <w:r w:rsidR="00961E84">
              <w:rPr>
                <w:rFonts w:ascii="Arial" w:hAnsi="Arial" w:cs="Arial"/>
                <w:color w:val="0D0D0D" w:themeColor="text1" w:themeTint="F2"/>
                <w:szCs w:val="24"/>
              </w:rPr>
              <w:t>we work with to</w:t>
            </w:r>
            <w:r w:rsidRPr="00443981">
              <w:rPr>
                <w:rFonts w:ascii="Arial" w:hAnsi="Arial" w:cs="Arial"/>
                <w:color w:val="0D0D0D" w:themeColor="text1" w:themeTint="F2"/>
                <w:szCs w:val="24"/>
              </w:rPr>
              <w:t xml:space="preserve"> help drive our leads</w:t>
            </w:r>
            <w:r w:rsidR="00961E84">
              <w:rPr>
                <w:rFonts w:ascii="Arial" w:hAnsi="Arial" w:cs="Arial"/>
                <w:color w:val="0D0D0D" w:themeColor="text1" w:themeTint="F2"/>
                <w:szCs w:val="24"/>
              </w:rPr>
              <w:t xml:space="preserve">, support with content development and </w:t>
            </w:r>
            <w:r w:rsidRPr="00443981">
              <w:rPr>
                <w:rFonts w:ascii="Arial" w:hAnsi="Arial" w:cs="Arial"/>
                <w:color w:val="0D0D0D" w:themeColor="text1" w:themeTint="F2"/>
                <w:szCs w:val="24"/>
              </w:rPr>
              <w:t>develop our websites</w:t>
            </w:r>
            <w:r w:rsidR="00961E84">
              <w:rPr>
                <w:rFonts w:ascii="Arial" w:hAnsi="Arial" w:cs="Arial"/>
                <w:color w:val="0D0D0D" w:themeColor="text1" w:themeTint="F2"/>
                <w:szCs w:val="24"/>
              </w:rPr>
              <w:t>. Where needed, w</w:t>
            </w:r>
            <w:r w:rsidRPr="00961E84">
              <w:rPr>
                <w:rFonts w:ascii="Arial" w:hAnsi="Arial" w:cs="Arial"/>
                <w:color w:val="0D0D0D" w:themeColor="text1" w:themeTint="F2"/>
                <w:szCs w:val="24"/>
              </w:rPr>
              <w:t xml:space="preserve">e will add agencies </w:t>
            </w:r>
            <w:r w:rsidR="00961E84">
              <w:rPr>
                <w:rFonts w:ascii="Arial" w:hAnsi="Arial" w:cs="Arial"/>
                <w:color w:val="0D0D0D" w:themeColor="text1" w:themeTint="F2"/>
                <w:szCs w:val="24"/>
              </w:rPr>
              <w:t>to our roster to</w:t>
            </w:r>
            <w:r w:rsidRPr="00961E84">
              <w:rPr>
                <w:rFonts w:ascii="Arial" w:hAnsi="Arial" w:cs="Arial"/>
                <w:color w:val="0D0D0D" w:themeColor="text1" w:themeTint="F2"/>
                <w:szCs w:val="24"/>
              </w:rPr>
              <w:t xml:space="preserve"> accomplish strategic and tactical initiatives</w:t>
            </w:r>
            <w:r w:rsidR="00961E84">
              <w:rPr>
                <w:rFonts w:ascii="Arial" w:hAnsi="Arial" w:cs="Arial"/>
                <w:color w:val="0D0D0D" w:themeColor="text1" w:themeTint="F2"/>
                <w:szCs w:val="24"/>
              </w:rPr>
              <w:t>. You will be a key part of the briefing and on-boarding process.</w:t>
            </w:r>
          </w:p>
          <w:p w:rsidR="00D75D5D" w:rsidP="00D75D5D" w:rsidRDefault="00D75D5D" w14:paraId="10B6B57C" w14:textId="77777777">
            <w:pPr>
              <w:shd w:val="clear" w:color="auto" w:fill="FFFFFF"/>
              <w:jc w:val="left"/>
              <w:rPr>
                <w:rFonts w:ascii="Helvetica Neue" w:hAnsi="Helvetica Neue" w:cs="Helvetica Neue" w:eastAsiaTheme="minorHAnsi"/>
                <w:color w:val="000000"/>
                <w:sz w:val="26"/>
                <w:szCs w:val="26"/>
                <w:lang w:val="en-US"/>
              </w:rPr>
            </w:pPr>
          </w:p>
          <w:p w:rsidRPr="00D75D5D" w:rsidR="00D75D5D" w:rsidP="00D75D5D" w:rsidRDefault="00D75D5D" w14:paraId="5D234FC1" w14:textId="2DDDE666">
            <w:pPr>
              <w:pStyle w:val="ListParagraph"/>
              <w:numPr>
                <w:ilvl w:val="0"/>
                <w:numId w:val="6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D75D5D">
              <w:rPr>
                <w:rFonts w:ascii="Helvetica Neue" w:hAnsi="Helvetica Neue" w:cs="Helvetica Neue" w:eastAsiaTheme="minorHAnsi"/>
                <w:color w:val="000000"/>
                <w:sz w:val="26"/>
                <w:szCs w:val="26"/>
                <w:lang w:val="en-US"/>
              </w:rPr>
              <w:lastRenderedPageBreak/>
              <w:t xml:space="preserve"> </w:t>
            </w:r>
            <w:r w:rsidR="00961E84"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  <w:t>Digital marketing</w:t>
            </w:r>
          </w:p>
          <w:p w:rsidR="00961E84" w:rsidP="00D75D5D" w:rsidRDefault="00961E84" w14:paraId="0C1DDA44" w14:textId="39BF371E">
            <w:pPr>
              <w:pStyle w:val="ListParagraph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 w:eastAsia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 w:eastAsiaTheme="minorHAnsi"/>
                <w:color w:val="000000"/>
                <w:szCs w:val="24"/>
                <w:lang w:val="en-US"/>
              </w:rPr>
              <w:t>Ensure all campaigns are tracked with clear KPIs to ensure continual optimizations of marketing tactics and budgets.</w:t>
            </w:r>
          </w:p>
          <w:p w:rsidRPr="00961E84" w:rsidR="00FD6472" w:rsidP="00FD6472" w:rsidRDefault="00D75D5D" w14:paraId="331028F7" w14:textId="2F7E1765">
            <w:pPr>
              <w:pStyle w:val="ListParagraph"/>
              <w:numPr>
                <w:ilvl w:val="0"/>
                <w:numId w:val="26"/>
              </w:numPr>
              <w:shd w:val="clear" w:color="auto" w:fill="FFFFFF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9C5FE6">
              <w:rPr>
                <w:rFonts w:ascii="Arial" w:hAnsi="Arial" w:cs="Arial" w:eastAsiaTheme="minorHAnsi"/>
                <w:color w:val="000000"/>
                <w:szCs w:val="24"/>
                <w:lang w:val="en-US"/>
              </w:rPr>
              <w:t>Develop</w:t>
            </w:r>
            <w:r w:rsidR="00961E84">
              <w:rPr>
                <w:rFonts w:ascii="Arial" w:hAnsi="Arial" w:cs="Arial" w:eastAsiaTheme="minorHAnsi"/>
                <w:color w:val="000000"/>
                <w:szCs w:val="24"/>
                <w:lang w:val="en-US"/>
              </w:rPr>
              <w:t xml:space="preserve"> digital marketing campaigns and assets that directly </w:t>
            </w:r>
            <w:r w:rsidRPr="009C5FE6">
              <w:rPr>
                <w:rFonts w:ascii="Arial" w:hAnsi="Arial" w:cs="Arial" w:eastAsiaTheme="minorHAnsi"/>
                <w:color w:val="000000"/>
                <w:szCs w:val="24"/>
                <w:lang w:val="en-US"/>
              </w:rPr>
              <w:t xml:space="preserve">support sales growth </w:t>
            </w:r>
            <w:r w:rsidR="00961E84">
              <w:rPr>
                <w:rFonts w:ascii="Arial" w:hAnsi="Arial" w:cs="Arial" w:eastAsiaTheme="minorHAnsi"/>
                <w:color w:val="000000"/>
                <w:szCs w:val="24"/>
                <w:lang w:val="en-US"/>
              </w:rPr>
              <w:t>and business objectives.</w:t>
            </w:r>
          </w:p>
          <w:p w:rsidRPr="009C5FE6" w:rsidR="00961E84" w:rsidP="00961E84" w:rsidRDefault="00961E84" w14:paraId="2562C1D5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 w:eastAsiaTheme="minorHAnsi"/>
                <w:color w:val="000000"/>
                <w:szCs w:val="24"/>
                <w:lang w:val="en-US"/>
              </w:rPr>
            </w:pPr>
            <w:r w:rsidRPr="009C5FE6">
              <w:rPr>
                <w:rFonts w:ascii="Arial" w:hAnsi="Arial" w:cs="Arial" w:eastAsiaTheme="minorHAnsi"/>
                <w:color w:val="000000"/>
                <w:szCs w:val="24"/>
                <w:lang w:val="en-US"/>
              </w:rPr>
              <w:t xml:space="preserve">Manage one direct report </w:t>
            </w:r>
            <w:r>
              <w:rPr>
                <w:rFonts w:ascii="Arial" w:hAnsi="Arial" w:cs="Arial" w:eastAsiaTheme="minorHAnsi"/>
                <w:color w:val="000000"/>
                <w:szCs w:val="24"/>
                <w:lang w:val="en-US"/>
              </w:rPr>
              <w:t>responsible for creating a strong program of social content and engagement that focuses on driving lead generation and cementing our brand positioning.</w:t>
            </w:r>
          </w:p>
          <w:p w:rsidR="00961E84" w:rsidP="00961E84" w:rsidRDefault="00961E84" w14:paraId="58B2C512" w14:textId="639987D1">
            <w:pPr>
              <w:pStyle w:val="ListParagraph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 w:eastAsia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 w:eastAsiaTheme="minorHAnsi"/>
                <w:color w:val="000000"/>
                <w:szCs w:val="24"/>
                <w:lang w:val="en-US"/>
              </w:rPr>
              <w:t>Leverage Hubspot and current agencies to ensure key stakeholders are kept in the loop of marketing analytics and lead generation KPIs.</w:t>
            </w:r>
          </w:p>
          <w:p w:rsidRPr="009C5FE6" w:rsidR="00961E84" w:rsidP="00961E84" w:rsidRDefault="00961E84" w14:paraId="5A149B60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 w:eastAsiaTheme="minorHAnsi"/>
                <w:color w:val="000000"/>
                <w:szCs w:val="24"/>
                <w:lang w:val="en-US"/>
              </w:rPr>
            </w:pPr>
            <w:r>
              <w:rPr>
                <w:rFonts w:ascii="Arial" w:hAnsi="Arial" w:cs="Arial" w:eastAsiaTheme="minorHAnsi"/>
                <w:color w:val="000000"/>
                <w:szCs w:val="24"/>
                <w:lang w:val="en-US"/>
              </w:rPr>
              <w:t>Maintain and expand presence across key review sites and industry bodies.</w:t>
            </w:r>
          </w:p>
          <w:p w:rsidRPr="009C5FE6" w:rsidR="00961E84" w:rsidP="00961E84" w:rsidRDefault="00961E84" w14:paraId="57DBC6B4" w14:textId="77777777">
            <w:pPr>
              <w:pStyle w:val="ListParagraph"/>
              <w:shd w:val="clear" w:color="auto" w:fill="FFFFFF"/>
              <w:ind w:left="920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  <w:p w:rsidR="00D75D5D" w:rsidP="00FD6472" w:rsidRDefault="00D75D5D" w14:paraId="793BF10C" w14:textId="77777777">
            <w:pPr>
              <w:shd w:val="clear" w:color="auto" w:fill="FFFFFF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  <w:p w:rsidRPr="00443981" w:rsidR="00141833" w:rsidP="00956A61" w:rsidRDefault="00956A61" w14:paraId="383F2E10" w14:textId="03F1EA9F">
            <w:pPr>
              <w:pStyle w:val="ListParagraph"/>
              <w:numPr>
                <w:ilvl w:val="0"/>
                <w:numId w:val="6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  <w:t>Sales</w:t>
            </w:r>
            <w:r w:rsidRPr="00443981" w:rsidR="004717BC"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  <w:t xml:space="preserve"> &amp; </w:t>
            </w:r>
            <w:r w:rsidR="00961E84"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  <w:t>p</w:t>
            </w:r>
            <w:r w:rsidRPr="00443981" w:rsidR="004717BC"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  <w:t>roduct</w:t>
            </w:r>
            <w:r w:rsidR="003F7E65"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  <w:t xml:space="preserve"> </w:t>
            </w:r>
            <w:r w:rsidR="00961E84"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  <w:t>s</w:t>
            </w:r>
            <w:r w:rsidR="003F7E65"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  <w:t>upport</w:t>
            </w:r>
          </w:p>
          <w:p w:rsidR="00141833" w:rsidP="00956A61" w:rsidRDefault="00141833" w14:paraId="758B405F" w14:textId="554756F6">
            <w:pPr>
              <w:pStyle w:val="ListParagraph"/>
              <w:numPr>
                <w:ilvl w:val="0"/>
                <w:numId w:val="21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</w:pPr>
            <w:r w:rsidRPr="00443981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Support the </w:t>
            </w:r>
            <w:r w:rsidR="00956A61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Sales</w:t>
            </w:r>
            <w:r w:rsidRPr="00443981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 </w:t>
            </w:r>
            <w:r w:rsidRPr="00443981" w:rsidR="00792D77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team</w:t>
            </w:r>
            <w:r w:rsidRPr="00443981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 in delivering effective marketing programs, communications and events which grow trial, advocacy and sales of </w:t>
            </w:r>
            <w:r w:rsidRPr="00443981" w:rsidR="00792D77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Yabble products</w:t>
            </w:r>
          </w:p>
          <w:p w:rsidRPr="00961E84" w:rsidR="00961E84" w:rsidP="00961E84" w:rsidRDefault="00956A61" w14:paraId="4FC4D83E" w14:textId="1D176F3E">
            <w:pPr>
              <w:pStyle w:val="ListParagraph"/>
              <w:numPr>
                <w:ilvl w:val="0"/>
                <w:numId w:val="21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Work with the </w:t>
            </w:r>
            <w:r w:rsidR="003F7E65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Product</w:t>
            </w:r>
            <w:r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 team to</w:t>
            </w:r>
            <w:r w:rsidR="00961E84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 ensure</w:t>
            </w:r>
            <w:r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 our branding is accurate</w:t>
            </w:r>
            <w:r w:rsidR="00961E84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,</w:t>
            </w:r>
            <w:r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 clearly communicate</w:t>
            </w:r>
            <w:r w:rsidR="003F7E65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s</w:t>
            </w:r>
            <w:r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 our value propositions</w:t>
            </w:r>
            <w:r w:rsidR="00961E84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 and aligns to the current road map.</w:t>
            </w:r>
          </w:p>
          <w:p w:rsidR="00961E84" w:rsidP="00956A61" w:rsidRDefault="00961E84" w14:paraId="0AC9A52F" w14:textId="342D365D">
            <w:pPr>
              <w:pStyle w:val="ListParagraph"/>
              <w:numPr>
                <w:ilvl w:val="0"/>
                <w:numId w:val="21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Act as a key linchpin between product and sales team to ensure product roadmap reflects marketing and commercial needs.</w:t>
            </w:r>
          </w:p>
          <w:p w:rsidRPr="00443981" w:rsidR="009249DB" w:rsidP="00956A61" w:rsidRDefault="009249DB" w14:paraId="503BFA59" w14:textId="77777777">
            <w:pPr>
              <w:pStyle w:val="ListParagraph"/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</w:pPr>
          </w:p>
          <w:p w:rsidRPr="00443981" w:rsidR="009249DB" w:rsidP="00956A61" w:rsidRDefault="00961E84" w14:paraId="43C1A01F" w14:textId="7EC47947">
            <w:pPr>
              <w:pStyle w:val="ListParagraph"/>
              <w:numPr>
                <w:ilvl w:val="0"/>
                <w:numId w:val="6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  <w:t xml:space="preserve">Outbound lead gen and </w:t>
            </w:r>
            <w:r w:rsidRPr="00443981" w:rsidR="009249DB">
              <w:rPr>
                <w:rFonts w:ascii="Arial" w:hAnsi="Arial" w:cs="Arial"/>
                <w:b/>
                <w:color w:val="0D0D0D" w:themeColor="text1" w:themeTint="F2"/>
                <w:szCs w:val="24"/>
                <w:u w:val="single"/>
                <w:lang w:val="en-NZ"/>
              </w:rPr>
              <w:t>SEO</w:t>
            </w:r>
          </w:p>
          <w:p w:rsidRPr="00443981" w:rsidR="009249DB" w:rsidP="00961E84" w:rsidRDefault="00961E84" w14:paraId="6350A23A" w14:textId="265D743C">
            <w:pPr>
              <w:pStyle w:val="ListParagraph"/>
              <w:numPr>
                <w:ilvl w:val="1"/>
                <w:numId w:val="6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Manage, monitor and test strategies across SEO and outbound marketing to ensure key lead generation KPIs are met and exceeded.</w:t>
            </w:r>
            <w:r w:rsidRPr="00443981" w:rsidR="009249DB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 </w:t>
            </w:r>
          </w:p>
          <w:p w:rsidRPr="00443981" w:rsidR="009249DB" w:rsidP="00961E84" w:rsidRDefault="00961E84" w14:paraId="0B801639" w14:textId="2C007426">
            <w:pPr>
              <w:pStyle w:val="ListParagraph"/>
              <w:numPr>
                <w:ilvl w:val="1"/>
                <w:numId w:val="6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Ensure that content across our owned assets is working effectively to</w:t>
            </w:r>
            <w:r w:rsidRPr="00443981" w:rsidR="009249DB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 “win” in regards to our search engine placements</w:t>
            </w:r>
          </w:p>
          <w:p w:rsidRPr="00443981" w:rsidR="00615D68" w:rsidP="00956A61" w:rsidRDefault="00615D68" w14:paraId="560431F8" w14:textId="0E3DC76D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ind w:left="360"/>
              <w:jc w:val="left"/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</w:pPr>
          </w:p>
        </w:tc>
      </w:tr>
      <w:tr w:rsidRPr="00443981" w:rsidR="00520440" w:rsidTr="00494290" w14:paraId="0A0BB9F8" w14:textId="77777777">
        <w:trPr>
          <w:gridAfter w:val="1"/>
          <w:wAfter w:w="34" w:type="dxa"/>
        </w:trPr>
        <w:tc>
          <w:tcPr>
            <w:tcW w:w="9459" w:type="dxa"/>
            <w:shd w:val="clear" w:color="auto" w:fill="0070C0"/>
          </w:tcPr>
          <w:p w:rsidRPr="00443981" w:rsidR="00520440" w:rsidP="00956A61" w:rsidRDefault="00520440" w14:paraId="6F28C49D" w14:textId="77777777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bCs/>
                <w:szCs w:val="24"/>
                <w:lang w:val="en-NZ"/>
              </w:rPr>
            </w:pPr>
            <w:r w:rsidRPr="00443981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  <w:lastRenderedPageBreak/>
              <w:t xml:space="preserve">Key Challenges in Achieving Goals </w:t>
            </w:r>
          </w:p>
        </w:tc>
      </w:tr>
      <w:tr w:rsidRPr="00443981" w:rsidR="00520440" w:rsidTr="004717BC" w14:paraId="39DB5FF8" w14:textId="77777777">
        <w:trPr>
          <w:gridAfter w:val="1"/>
          <w:wAfter w:w="34" w:type="dxa"/>
        </w:trPr>
        <w:tc>
          <w:tcPr>
            <w:tcW w:w="9459" w:type="dxa"/>
          </w:tcPr>
          <w:p w:rsidRPr="00443981" w:rsidR="00494290" w:rsidP="00956A61" w:rsidRDefault="00D35F6A" w14:paraId="06204301" w14:textId="0FA9F51F">
            <w:pPr>
              <w:pStyle w:val="ListParagraph"/>
              <w:numPr>
                <w:ilvl w:val="0"/>
                <w:numId w:val="4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</w:pPr>
            <w:r w:rsidRPr="00443981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Within the world of a start-up that is looking to disrupt a</w:t>
            </w:r>
            <w:r w:rsidR="00961E84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n</w:t>
            </w:r>
            <w:r w:rsidRPr="00443981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 industry and</w:t>
            </w:r>
            <w:r w:rsidR="00961E84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 move at pace with cutting edge existing and emerging technology there will be challenges.</w:t>
            </w:r>
          </w:p>
          <w:p w:rsidRPr="00443981" w:rsidR="00D35F6A" w:rsidP="00956A61" w:rsidRDefault="00D35F6A" w14:paraId="413E2F99" w14:textId="3A23F6E2">
            <w:pPr>
              <w:pStyle w:val="ListParagraph"/>
              <w:numPr>
                <w:ilvl w:val="0"/>
                <w:numId w:val="4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</w:pPr>
            <w:r w:rsidRPr="00443981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We need to be </w:t>
            </w:r>
            <w:r w:rsidR="00961E84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laser focused on understanding our key digital marketing metrics and business objectives</w:t>
            </w:r>
            <w:r w:rsidRPr="00443981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 to drive relevant traffic that converts</w:t>
            </w:r>
            <w:r w:rsidR="00961E84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 and drives the business forward.</w:t>
            </w:r>
            <w:r w:rsidRPr="00443981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 </w:t>
            </w:r>
          </w:p>
          <w:p w:rsidRPr="00443981" w:rsidR="00D35F6A" w:rsidP="00956A61" w:rsidRDefault="00D35F6A" w14:paraId="40506302" w14:textId="71F33E27">
            <w:pPr>
              <w:pStyle w:val="ListParagraph"/>
              <w:numPr>
                <w:ilvl w:val="0"/>
                <w:numId w:val="4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</w:pPr>
            <w:r w:rsidRPr="00443981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You </w:t>
            </w:r>
            <w:r w:rsidR="00961E84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will need to be comfortable being</w:t>
            </w:r>
            <w:r w:rsidRPr="00443981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 able to move things forward but als</w:t>
            </w:r>
            <w:r w:rsidR="00961E84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 xml:space="preserve">o </w:t>
            </w:r>
            <w:r w:rsidRPr="00443981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able to pivot if we see that the direction should change</w:t>
            </w:r>
            <w:r w:rsidR="00961E84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.</w:t>
            </w:r>
          </w:p>
          <w:p w:rsidRPr="00443981" w:rsidR="00D35F6A" w:rsidP="00956A61" w:rsidRDefault="00D35F6A" w14:paraId="6B15AEAF" w14:textId="74E68925">
            <w:pPr>
              <w:pStyle w:val="ListParagraph"/>
              <w:numPr>
                <w:ilvl w:val="0"/>
                <w:numId w:val="4"/>
              </w:num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</w:pPr>
            <w:r w:rsidRPr="00443981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As a start-up we need to be able to do more with less. This means you need to solve problems creatively and find ways to succeed with less</w:t>
            </w:r>
            <w:r w:rsidR="00961E84">
              <w:rPr>
                <w:rFonts w:ascii="Arial" w:hAnsi="Arial" w:cs="Arial"/>
                <w:bCs/>
                <w:color w:val="0D0D0D" w:themeColor="text1" w:themeTint="F2"/>
                <w:szCs w:val="24"/>
                <w:lang w:val="en-NZ"/>
              </w:rPr>
              <w:t>/test and track activity to ensure the business has the right metrics to make informed decisions on future marketing direction.</w:t>
            </w:r>
          </w:p>
        </w:tc>
      </w:tr>
      <w:tr w:rsidRPr="00443981" w:rsidR="00520440" w:rsidTr="00494290" w14:paraId="23E8C7B5" w14:textId="77777777">
        <w:trPr>
          <w:gridAfter w:val="1"/>
          <w:wAfter w:w="34" w:type="dxa"/>
        </w:trPr>
        <w:tc>
          <w:tcPr>
            <w:tcW w:w="9459" w:type="dxa"/>
            <w:shd w:val="clear" w:color="auto" w:fill="0070C0"/>
          </w:tcPr>
          <w:p w:rsidRPr="00443981" w:rsidR="00520440" w:rsidP="00956A61" w:rsidRDefault="00494290" w14:paraId="2914F431" w14:textId="26BB9AE9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bCs/>
                <w:szCs w:val="24"/>
                <w:lang w:val="en-NZ"/>
              </w:rPr>
            </w:pPr>
            <w:r w:rsidRPr="00443981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  <w:t>Qualifications and Experience</w:t>
            </w:r>
          </w:p>
        </w:tc>
      </w:tr>
      <w:tr w:rsidRPr="00443981" w:rsidR="00520440" w:rsidTr="004717BC" w14:paraId="2E437F03" w14:textId="77777777">
        <w:trPr>
          <w:gridAfter w:val="1"/>
          <w:wAfter w:w="34" w:type="dxa"/>
        </w:trPr>
        <w:tc>
          <w:tcPr>
            <w:tcW w:w="9459" w:type="dxa"/>
          </w:tcPr>
          <w:p w:rsidRPr="00443981" w:rsidR="00494290" w:rsidP="00956A61" w:rsidRDefault="00494290" w14:paraId="78F6DAB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eastAsia="Calibri" w:cs="Arial"/>
                <w:b/>
                <w:color w:val="000000"/>
                <w:szCs w:val="24"/>
              </w:rPr>
            </w:pPr>
          </w:p>
          <w:p w:rsidRPr="00443981" w:rsidR="00520440" w:rsidP="00956A61" w:rsidRDefault="00EB2B3B" w14:paraId="34421E4E" w14:textId="7285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eastAsia="Calibri" w:cs="Arial"/>
                <w:b/>
                <w:color w:val="000000"/>
                <w:szCs w:val="24"/>
              </w:rPr>
            </w:pPr>
            <w:r w:rsidRPr="00443981">
              <w:rPr>
                <w:rFonts w:ascii="Arial" w:hAnsi="Arial" w:eastAsia="Calibri" w:cs="Arial"/>
                <w:b/>
                <w:color w:val="000000"/>
                <w:szCs w:val="24"/>
              </w:rPr>
              <w:t>Experience</w:t>
            </w:r>
          </w:p>
          <w:p w:rsidRPr="00443981" w:rsidR="00FD72A2" w:rsidP="00956A61" w:rsidRDefault="00520440" w14:paraId="03438927" w14:textId="422BC03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eastAsia="Calibri" w:cs="Arial"/>
                <w:color w:val="000000"/>
                <w:szCs w:val="24"/>
              </w:rPr>
            </w:pPr>
            <w:r w:rsidRPr="00443981">
              <w:rPr>
                <w:rFonts w:ascii="Arial" w:hAnsi="Arial" w:eastAsia="Calibri" w:cs="Arial"/>
                <w:color w:val="000000"/>
                <w:szCs w:val="24"/>
              </w:rPr>
              <w:t xml:space="preserve">Minimum </w:t>
            </w:r>
            <w:r w:rsidRPr="00443981" w:rsidR="00D35F6A">
              <w:rPr>
                <w:rFonts w:ascii="Arial" w:hAnsi="Arial" w:eastAsia="Calibri" w:cs="Arial"/>
                <w:color w:val="000000"/>
                <w:szCs w:val="24"/>
              </w:rPr>
              <w:t>3-5</w:t>
            </w:r>
            <w:r w:rsidRPr="00443981">
              <w:rPr>
                <w:rFonts w:ascii="Arial" w:hAnsi="Arial" w:eastAsia="Calibri" w:cs="Arial"/>
                <w:color w:val="000000"/>
                <w:szCs w:val="24"/>
              </w:rPr>
              <w:t xml:space="preserve"> years in </w:t>
            </w:r>
            <w:r w:rsidRPr="00443981" w:rsidR="00D35F6A">
              <w:rPr>
                <w:rFonts w:ascii="Arial" w:hAnsi="Arial" w:eastAsia="Calibri" w:cs="Arial"/>
                <w:color w:val="000000"/>
                <w:szCs w:val="24"/>
              </w:rPr>
              <w:t>marketing role</w:t>
            </w:r>
            <w:r w:rsidR="00961E84">
              <w:rPr>
                <w:rFonts w:ascii="Arial" w:hAnsi="Arial" w:eastAsia="Calibri" w:cs="Arial"/>
                <w:color w:val="000000"/>
                <w:szCs w:val="24"/>
              </w:rPr>
              <w:t>, ideally with digital marketing experience focused on lead generation.</w:t>
            </w:r>
          </w:p>
          <w:p w:rsidRPr="00443981" w:rsidR="008C2148" w:rsidP="00956A61" w:rsidRDefault="00D35F6A" w14:paraId="1BD23229" w14:textId="78DB998E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eastAsia="Calibri" w:cs="Arial"/>
                <w:color w:val="000000"/>
                <w:szCs w:val="24"/>
              </w:rPr>
            </w:pPr>
            <w:r w:rsidRPr="00443981">
              <w:rPr>
                <w:rFonts w:ascii="Arial" w:hAnsi="Arial" w:eastAsia="Calibri" w:cs="Arial"/>
                <w:color w:val="000000"/>
                <w:szCs w:val="24"/>
              </w:rPr>
              <w:t>Experience</w:t>
            </w:r>
            <w:r w:rsidRPr="00443981" w:rsidR="00FD72A2">
              <w:rPr>
                <w:rFonts w:ascii="Arial" w:hAnsi="Arial" w:eastAsia="Calibri" w:cs="Arial"/>
                <w:color w:val="000000"/>
                <w:szCs w:val="24"/>
              </w:rPr>
              <w:t xml:space="preserve"> </w:t>
            </w:r>
            <w:r w:rsidRPr="00443981">
              <w:rPr>
                <w:rFonts w:ascii="Arial" w:hAnsi="Arial" w:eastAsia="Calibri" w:cs="Arial"/>
                <w:color w:val="000000"/>
                <w:szCs w:val="24"/>
              </w:rPr>
              <w:t>marketing</w:t>
            </w:r>
            <w:r w:rsidRPr="00443981" w:rsidR="008C2148">
              <w:rPr>
                <w:rFonts w:ascii="Arial" w:hAnsi="Arial" w:eastAsia="Calibri" w:cs="Arial"/>
                <w:color w:val="000000"/>
                <w:szCs w:val="24"/>
              </w:rPr>
              <w:t xml:space="preserve"> SaaS products</w:t>
            </w:r>
            <w:r w:rsidRPr="00443981">
              <w:rPr>
                <w:rFonts w:ascii="Arial" w:hAnsi="Arial" w:eastAsia="Calibri" w:cs="Arial"/>
                <w:color w:val="000000"/>
                <w:szCs w:val="24"/>
              </w:rPr>
              <w:t xml:space="preserve"> is pr</w:t>
            </w:r>
            <w:r w:rsidR="00FD6472">
              <w:rPr>
                <w:rFonts w:ascii="Arial" w:hAnsi="Arial" w:eastAsia="Calibri" w:cs="Arial"/>
                <w:color w:val="000000"/>
                <w:szCs w:val="24"/>
              </w:rPr>
              <w:t>eferred</w:t>
            </w:r>
          </w:p>
          <w:p w:rsidRPr="00443981" w:rsidR="006D486E" w:rsidP="00956A61" w:rsidRDefault="00FD6472" w14:paraId="64AA7C48" w14:textId="4D9151B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eastAsia="Calibri" w:cs="Arial"/>
                <w:color w:val="000000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Cs w:val="24"/>
              </w:rPr>
              <w:t>H</w:t>
            </w:r>
            <w:r w:rsidRPr="00443981" w:rsidR="00FD72A2">
              <w:rPr>
                <w:rFonts w:ascii="Arial" w:hAnsi="Arial" w:eastAsia="Calibri" w:cs="Arial"/>
                <w:color w:val="000000"/>
                <w:szCs w:val="24"/>
              </w:rPr>
              <w:t>ave w</w:t>
            </w:r>
            <w:r w:rsidRPr="00443981" w:rsidR="006D486E">
              <w:rPr>
                <w:rFonts w:ascii="Arial" w:hAnsi="Arial" w:eastAsia="Calibri" w:cs="Arial"/>
                <w:color w:val="000000"/>
                <w:szCs w:val="24"/>
              </w:rPr>
              <w:t>ork</w:t>
            </w:r>
            <w:r w:rsidRPr="00443981" w:rsidR="00FD72A2">
              <w:rPr>
                <w:rFonts w:ascii="Arial" w:hAnsi="Arial" w:eastAsia="Calibri" w:cs="Arial"/>
                <w:color w:val="000000"/>
                <w:szCs w:val="24"/>
              </w:rPr>
              <w:t xml:space="preserve">ed </w:t>
            </w:r>
            <w:r w:rsidRPr="00443981" w:rsidR="006D486E">
              <w:rPr>
                <w:rFonts w:ascii="Arial" w:hAnsi="Arial" w:eastAsia="Calibri" w:cs="Arial"/>
                <w:color w:val="000000"/>
                <w:szCs w:val="24"/>
              </w:rPr>
              <w:t>with CRM</w:t>
            </w:r>
            <w:r w:rsidRPr="00443981" w:rsidR="00D35F6A">
              <w:rPr>
                <w:rFonts w:ascii="Arial" w:hAnsi="Arial" w:eastAsia="Calibri" w:cs="Arial"/>
                <w:color w:val="000000"/>
                <w:szCs w:val="24"/>
              </w:rPr>
              <w:t xml:space="preserve"> </w:t>
            </w:r>
            <w:r w:rsidRPr="00443981" w:rsidR="006D486E">
              <w:rPr>
                <w:rFonts w:ascii="Arial" w:hAnsi="Arial" w:eastAsia="Calibri" w:cs="Arial"/>
                <w:color w:val="000000"/>
                <w:szCs w:val="24"/>
              </w:rPr>
              <w:t>s</w:t>
            </w:r>
            <w:r w:rsidRPr="00443981" w:rsidR="00D35F6A">
              <w:rPr>
                <w:rFonts w:ascii="Arial" w:hAnsi="Arial" w:eastAsia="Calibri" w:cs="Arial"/>
                <w:color w:val="000000"/>
                <w:szCs w:val="24"/>
              </w:rPr>
              <w:t>ystems</w:t>
            </w:r>
            <w:r w:rsidRPr="00443981" w:rsidR="00FD72A2">
              <w:rPr>
                <w:rFonts w:ascii="Arial" w:hAnsi="Arial" w:eastAsia="Calibri" w:cs="Arial"/>
                <w:color w:val="000000"/>
                <w:szCs w:val="24"/>
              </w:rPr>
              <w:t xml:space="preserve">, Hubspot </w:t>
            </w:r>
            <w:r w:rsidRPr="00443981" w:rsidR="00D35F6A">
              <w:rPr>
                <w:rFonts w:ascii="Arial" w:hAnsi="Arial" w:eastAsia="Calibri" w:cs="Arial"/>
                <w:color w:val="000000"/>
                <w:szCs w:val="24"/>
              </w:rPr>
              <w:t>is</w:t>
            </w:r>
            <w:r w:rsidR="00961E84">
              <w:rPr>
                <w:rFonts w:ascii="Arial" w:hAnsi="Arial" w:eastAsia="Calibri" w:cs="Arial"/>
                <w:color w:val="000000"/>
                <w:szCs w:val="24"/>
              </w:rPr>
              <w:t xml:space="preserve"> experience is preferred. </w:t>
            </w:r>
          </w:p>
          <w:p w:rsidRPr="00443981" w:rsidR="008C2148" w:rsidP="00956A61" w:rsidRDefault="008C2148" w14:paraId="79D59C2F" w14:textId="0CD1E97C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eastAsia="Calibri" w:cs="Arial"/>
                <w:color w:val="000000"/>
                <w:szCs w:val="24"/>
              </w:rPr>
            </w:pPr>
            <w:r w:rsidRPr="00443981">
              <w:rPr>
                <w:rFonts w:ascii="Arial" w:hAnsi="Arial" w:eastAsia="Calibri" w:cs="Arial"/>
                <w:color w:val="000000"/>
                <w:szCs w:val="24"/>
              </w:rPr>
              <w:lastRenderedPageBreak/>
              <w:t xml:space="preserve">Prior success of </w:t>
            </w:r>
            <w:r w:rsidRPr="00443981" w:rsidR="00D35F6A">
              <w:rPr>
                <w:rFonts w:ascii="Arial" w:hAnsi="Arial" w:eastAsia="Calibri" w:cs="Arial"/>
                <w:color w:val="000000"/>
                <w:szCs w:val="24"/>
              </w:rPr>
              <w:t xml:space="preserve">helping </w:t>
            </w:r>
            <w:r w:rsidRPr="00443981">
              <w:rPr>
                <w:rFonts w:ascii="Arial" w:hAnsi="Arial" w:eastAsia="Calibri" w:cs="Arial"/>
                <w:color w:val="000000"/>
                <w:szCs w:val="24"/>
              </w:rPr>
              <w:t xml:space="preserve">grow </w:t>
            </w:r>
            <w:r w:rsidRPr="00443981" w:rsidR="00FD72A2">
              <w:rPr>
                <w:rFonts w:ascii="Arial" w:hAnsi="Arial" w:eastAsia="Calibri" w:cs="Arial"/>
                <w:color w:val="000000"/>
                <w:szCs w:val="24"/>
              </w:rPr>
              <w:t xml:space="preserve">sales </w:t>
            </w:r>
            <w:r w:rsidRPr="00443981">
              <w:rPr>
                <w:rFonts w:ascii="Arial" w:hAnsi="Arial" w:eastAsia="Calibri" w:cs="Arial"/>
                <w:color w:val="000000"/>
                <w:szCs w:val="24"/>
              </w:rPr>
              <w:t xml:space="preserve">of new products/company </w:t>
            </w:r>
          </w:p>
          <w:p w:rsidRPr="00443981" w:rsidR="008C2148" w:rsidP="00956A61" w:rsidRDefault="00FD72A2" w14:paraId="799A69E6" w14:textId="5AF8445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eastAsia="Calibri" w:cs="Arial"/>
                <w:color w:val="000000"/>
                <w:szCs w:val="24"/>
              </w:rPr>
            </w:pPr>
            <w:r w:rsidRPr="00443981">
              <w:rPr>
                <w:rFonts w:ascii="Arial" w:hAnsi="Arial" w:eastAsia="Calibri" w:cs="Arial"/>
                <w:color w:val="000000"/>
                <w:szCs w:val="24"/>
              </w:rPr>
              <w:t>Ideally w</w:t>
            </w:r>
            <w:r w:rsidRPr="00443981" w:rsidR="008C2148">
              <w:rPr>
                <w:rFonts w:ascii="Arial" w:hAnsi="Arial" w:eastAsia="Calibri" w:cs="Arial"/>
                <w:color w:val="000000"/>
                <w:szCs w:val="24"/>
              </w:rPr>
              <w:t xml:space="preserve">orked in </w:t>
            </w:r>
            <w:r w:rsidRPr="00443981">
              <w:rPr>
                <w:rFonts w:ascii="Arial" w:hAnsi="Arial" w:eastAsia="Calibri" w:cs="Arial"/>
                <w:color w:val="000000"/>
                <w:szCs w:val="24"/>
              </w:rPr>
              <w:t xml:space="preserve">a </w:t>
            </w:r>
            <w:r w:rsidRPr="00443981" w:rsidR="008C2148">
              <w:rPr>
                <w:rFonts w:ascii="Arial" w:hAnsi="Arial" w:eastAsia="Calibri" w:cs="Arial"/>
                <w:color w:val="000000"/>
                <w:szCs w:val="24"/>
              </w:rPr>
              <w:t xml:space="preserve">start-up environment </w:t>
            </w:r>
            <w:r w:rsidRPr="00443981">
              <w:rPr>
                <w:rFonts w:ascii="Arial" w:hAnsi="Arial" w:eastAsia="Calibri" w:cs="Arial"/>
                <w:color w:val="000000"/>
                <w:szCs w:val="24"/>
              </w:rPr>
              <w:t>or can demonstrate ability to work in a fast paced, dynamic business with lean resources</w:t>
            </w:r>
            <w:r w:rsidR="00961E84">
              <w:rPr>
                <w:rFonts w:ascii="Arial" w:hAnsi="Arial" w:eastAsia="Calibri" w:cs="Arial"/>
                <w:color w:val="000000"/>
                <w:szCs w:val="24"/>
              </w:rPr>
              <w:t>.</w:t>
            </w:r>
          </w:p>
          <w:p w:rsidRPr="00443981" w:rsidR="00520440" w:rsidP="00956A61" w:rsidRDefault="00520440" w14:paraId="5501755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eastAsia="Calibri" w:cs="Arial"/>
                <w:color w:val="000000"/>
                <w:szCs w:val="24"/>
              </w:rPr>
            </w:pPr>
          </w:p>
          <w:p w:rsidRPr="00443981" w:rsidR="00520440" w:rsidP="00956A61" w:rsidRDefault="002766C2" w14:paraId="33FEEBF6" w14:textId="5E4B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eastAsia="Calibri" w:cs="Arial"/>
                <w:i/>
                <w:color w:val="000000"/>
                <w:szCs w:val="24"/>
              </w:rPr>
            </w:pPr>
            <w:r w:rsidRPr="00443981">
              <w:rPr>
                <w:rFonts w:ascii="Arial" w:hAnsi="Arial" w:eastAsia="Calibri" w:cs="Arial"/>
                <w:b/>
                <w:color w:val="000000"/>
                <w:szCs w:val="24"/>
              </w:rPr>
              <w:t>Behavioural</w:t>
            </w:r>
            <w:r w:rsidRPr="00443981" w:rsidR="00520440">
              <w:rPr>
                <w:rFonts w:ascii="Arial" w:hAnsi="Arial" w:eastAsia="Calibri" w:cs="Arial"/>
                <w:b/>
                <w:color w:val="000000"/>
                <w:szCs w:val="24"/>
              </w:rPr>
              <w:t xml:space="preserve">: </w:t>
            </w:r>
          </w:p>
          <w:p w:rsidRPr="00443981" w:rsidR="00520440" w:rsidP="00956A61" w:rsidRDefault="001F5617" w14:paraId="55AF0B0A" w14:textId="767CD8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43981">
              <w:rPr>
                <w:rFonts w:ascii="Arial" w:hAnsi="Arial" w:eastAsia="Calibri" w:cs="Arial"/>
                <w:color w:val="000000"/>
                <w:szCs w:val="24"/>
              </w:rPr>
              <w:t>G</w:t>
            </w:r>
            <w:r w:rsidRPr="00443981" w:rsidR="00615D68">
              <w:rPr>
                <w:rFonts w:ascii="Arial" w:hAnsi="Arial" w:eastAsia="Calibri" w:cs="Arial"/>
                <w:color w:val="000000"/>
                <w:szCs w:val="24"/>
              </w:rPr>
              <w:t>reat</w:t>
            </w:r>
            <w:r w:rsidRPr="00443981" w:rsidR="00520440">
              <w:rPr>
                <w:rFonts w:ascii="Arial" w:hAnsi="Arial" w:eastAsia="Calibri" w:cs="Arial"/>
                <w:color w:val="000000"/>
                <w:szCs w:val="24"/>
              </w:rPr>
              <w:t xml:space="preserve"> communication skills</w:t>
            </w:r>
          </w:p>
          <w:p w:rsidRPr="00443981" w:rsidR="00494290" w:rsidP="00956A61" w:rsidRDefault="00494290" w14:paraId="2E7C542A" w14:textId="7C97B0C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43981">
              <w:rPr>
                <w:rFonts w:ascii="Arial" w:hAnsi="Arial" w:cs="Arial"/>
                <w:color w:val="000000"/>
                <w:szCs w:val="24"/>
              </w:rPr>
              <w:t>Must be able to problem solve</w:t>
            </w:r>
          </w:p>
          <w:p w:rsidRPr="00443981" w:rsidR="00615D68" w:rsidP="00956A61" w:rsidRDefault="00615D68" w14:paraId="27BC3C2B" w14:textId="5256B47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43981">
              <w:rPr>
                <w:rFonts w:ascii="Arial" w:hAnsi="Arial" w:cs="Arial"/>
                <w:color w:val="000000"/>
                <w:szCs w:val="24"/>
              </w:rPr>
              <w:t>Outstanding work ethic</w:t>
            </w:r>
            <w:r w:rsidRPr="00443981" w:rsidR="00FD72A2">
              <w:rPr>
                <w:rFonts w:ascii="Arial" w:hAnsi="Arial" w:cs="Arial"/>
                <w:color w:val="000000"/>
                <w:szCs w:val="24"/>
              </w:rPr>
              <w:t xml:space="preserve"> with a real self starter approach</w:t>
            </w:r>
          </w:p>
          <w:p w:rsidRPr="00443981" w:rsidR="00615D68" w:rsidP="00956A61" w:rsidRDefault="00615D68" w14:paraId="2A5F40F2" w14:textId="6F0CDA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43981">
              <w:rPr>
                <w:rFonts w:ascii="Arial" w:hAnsi="Arial" w:cs="Arial"/>
                <w:color w:val="000000"/>
                <w:szCs w:val="24"/>
              </w:rPr>
              <w:t xml:space="preserve">Flexible to the changing needs of a </w:t>
            </w:r>
            <w:r w:rsidRPr="00443981" w:rsidR="00494290">
              <w:rPr>
                <w:rFonts w:ascii="Arial" w:hAnsi="Arial" w:cs="Arial"/>
                <w:color w:val="000000"/>
                <w:szCs w:val="24"/>
              </w:rPr>
              <w:t xml:space="preserve">growing </w:t>
            </w:r>
            <w:r w:rsidRPr="00443981">
              <w:rPr>
                <w:rFonts w:ascii="Arial" w:hAnsi="Arial" w:cs="Arial"/>
                <w:color w:val="000000"/>
                <w:szCs w:val="24"/>
              </w:rPr>
              <w:t xml:space="preserve">tech </w:t>
            </w:r>
            <w:r w:rsidRPr="00443981" w:rsidR="00494290">
              <w:rPr>
                <w:rFonts w:ascii="Arial" w:hAnsi="Arial" w:cs="Arial"/>
                <w:color w:val="000000"/>
                <w:szCs w:val="24"/>
              </w:rPr>
              <w:t>business</w:t>
            </w:r>
          </w:p>
          <w:p w:rsidRPr="00443981" w:rsidR="00520440" w:rsidP="00956A61" w:rsidRDefault="004717BC" w14:paraId="4C1F6D1A" w14:textId="6E40FB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43981">
              <w:rPr>
                <w:rFonts w:ascii="Arial" w:hAnsi="Arial" w:cs="Arial"/>
                <w:color w:val="000000"/>
                <w:szCs w:val="24"/>
              </w:rPr>
              <w:t xml:space="preserve">Passionate about finding new customers and shouting about Yabble </w:t>
            </w:r>
          </w:p>
          <w:p w:rsidR="0049595D" w:rsidP="00956A61" w:rsidRDefault="00550978" w14:paraId="4E02B897" w14:textId="4A614B4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43981">
              <w:rPr>
                <w:rFonts w:ascii="Arial" w:hAnsi="Arial" w:cs="Arial"/>
                <w:color w:val="000000"/>
                <w:szCs w:val="24"/>
              </w:rPr>
              <w:t>Must want to work hard and have a great attitude</w:t>
            </w:r>
          </w:p>
          <w:p w:rsidRPr="00443981" w:rsidR="00961E84" w:rsidP="00956A61" w:rsidRDefault="00961E84" w14:paraId="4E504A2F" w14:textId="60DF75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Comfortable working with teams across timezones and remotely (depending on location)</w:t>
            </w:r>
          </w:p>
          <w:p w:rsidRPr="00443981" w:rsidR="00494290" w:rsidP="00956A61" w:rsidRDefault="00494290" w14:paraId="03B768FE" w14:textId="1B66A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Pr="00443981" w:rsidR="009220EA" w:rsidP="00956A61" w:rsidRDefault="009220EA" w14:paraId="5087B536" w14:textId="5B385705">
      <w:pPr>
        <w:jc w:val="left"/>
        <w:rPr>
          <w:rFonts w:ascii="Arial" w:hAnsi="Arial" w:cs="Arial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Pr="00443981" w:rsidR="00494290" w:rsidTr="00213B7F" w14:paraId="7CB76D02" w14:textId="77777777">
        <w:tc>
          <w:tcPr>
            <w:tcW w:w="9459" w:type="dxa"/>
            <w:shd w:val="clear" w:color="auto" w:fill="0070C0"/>
          </w:tcPr>
          <w:p w:rsidRPr="00443981" w:rsidR="00494290" w:rsidP="00956A61" w:rsidRDefault="00494290" w14:paraId="310089E9" w14:textId="3229AFC8">
            <w:pPr>
              <w:tabs>
                <w:tab w:val="left" w:pos="860"/>
                <w:tab w:val="left" w:pos="1701"/>
                <w:tab w:val="left" w:pos="2552"/>
                <w:tab w:val="left" w:pos="3480"/>
              </w:tabs>
              <w:spacing w:before="120" w:after="120" w:line="240" w:lineRule="atLeast"/>
              <w:jc w:val="left"/>
              <w:rPr>
                <w:rFonts w:ascii="Arial" w:hAnsi="Arial" w:cs="Arial"/>
                <w:b/>
                <w:bCs/>
                <w:szCs w:val="24"/>
                <w:lang w:val="en-NZ"/>
              </w:rPr>
            </w:pPr>
            <w:r w:rsidRPr="00443981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NZ"/>
              </w:rPr>
              <w:t>Benefits</w:t>
            </w:r>
          </w:p>
        </w:tc>
      </w:tr>
      <w:tr w:rsidRPr="00443981" w:rsidR="00494290" w:rsidTr="00213B7F" w14:paraId="47685E51" w14:textId="77777777">
        <w:tc>
          <w:tcPr>
            <w:tcW w:w="9459" w:type="dxa"/>
          </w:tcPr>
          <w:p w:rsidRPr="00443981" w:rsidR="00494290" w:rsidP="00956A61" w:rsidRDefault="00494290" w14:paraId="23DDDCD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eastAsia="Calibri" w:cs="Arial"/>
                <w:b/>
                <w:color w:val="000000"/>
                <w:szCs w:val="24"/>
              </w:rPr>
            </w:pPr>
          </w:p>
          <w:p w:rsidRPr="00443981" w:rsidR="00494290" w:rsidP="00956A61" w:rsidRDefault="00494290" w14:paraId="2A57AEE6" w14:textId="25285F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43981">
              <w:rPr>
                <w:rFonts w:ascii="Arial" w:hAnsi="Arial" w:cs="Arial"/>
                <w:color w:val="000000"/>
                <w:szCs w:val="24"/>
              </w:rPr>
              <w:t xml:space="preserve">Competitive base salary and </w:t>
            </w:r>
            <w:r w:rsidR="002E2BC1">
              <w:rPr>
                <w:rFonts w:ascii="Arial" w:hAnsi="Arial" w:cs="Arial"/>
                <w:color w:val="000000"/>
                <w:szCs w:val="24"/>
              </w:rPr>
              <w:t xml:space="preserve">meaningful </w:t>
            </w:r>
            <w:r w:rsidRPr="00443981">
              <w:rPr>
                <w:rFonts w:ascii="Arial" w:hAnsi="Arial" w:cs="Arial"/>
                <w:color w:val="000000"/>
                <w:szCs w:val="24"/>
              </w:rPr>
              <w:t>benefits (</w:t>
            </w:r>
            <w:r w:rsidR="002E2BC1">
              <w:rPr>
                <w:rFonts w:ascii="Arial" w:hAnsi="Arial" w:cs="Arial"/>
                <w:color w:val="000000"/>
                <w:szCs w:val="24"/>
              </w:rPr>
              <w:t>benefits will be dependent on the country of hire</w:t>
            </w:r>
            <w:r w:rsidRPr="00443981">
              <w:rPr>
                <w:rFonts w:ascii="Arial" w:hAnsi="Arial" w:cs="Arial"/>
                <w:color w:val="000000"/>
                <w:szCs w:val="24"/>
              </w:rPr>
              <w:t>)</w:t>
            </w:r>
          </w:p>
          <w:p w:rsidRPr="00443981" w:rsidR="007B27B4" w:rsidP="00956A61" w:rsidRDefault="007B27B4" w14:paraId="628BFD95" w14:textId="2F8C2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  <w:p w:rsidRPr="00443981" w:rsidR="007B27B4" w:rsidP="00956A61" w:rsidRDefault="007B27B4" w14:paraId="2DBE69BB" w14:textId="0AD0A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43981">
              <w:rPr>
                <w:rFonts w:ascii="Arial" w:hAnsi="Arial" w:cs="Arial"/>
                <w:color w:val="000000"/>
                <w:szCs w:val="24"/>
              </w:rPr>
              <w:t>Find out more</w:t>
            </w:r>
            <w:r w:rsidR="009C5FE6">
              <w:rPr>
                <w:rFonts w:ascii="Arial" w:hAnsi="Arial" w:cs="Arial"/>
                <w:color w:val="000000"/>
                <w:szCs w:val="24"/>
              </w:rPr>
              <w:t xml:space="preserve"> about us</w:t>
            </w:r>
            <w:r w:rsidRPr="00443981">
              <w:rPr>
                <w:rFonts w:ascii="Arial" w:hAnsi="Arial" w:cs="Arial"/>
                <w:color w:val="000000"/>
                <w:szCs w:val="24"/>
              </w:rPr>
              <w:t xml:space="preserve"> at www.</w:t>
            </w:r>
            <w:r w:rsidRPr="00443981" w:rsidR="00550978">
              <w:rPr>
                <w:rFonts w:ascii="Arial" w:hAnsi="Arial" w:cs="Arial"/>
                <w:color w:val="000000"/>
                <w:szCs w:val="24"/>
              </w:rPr>
              <w:t>yabble.com</w:t>
            </w:r>
          </w:p>
          <w:p w:rsidRPr="00443981" w:rsidR="00494290" w:rsidP="00956A61" w:rsidRDefault="00494290" w14:paraId="359C474E" w14:textId="16F0A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Pr="00443981" w:rsidR="00494290" w:rsidP="00956A61" w:rsidRDefault="00494290" w14:paraId="09F7213F" w14:textId="77777777">
      <w:pPr>
        <w:jc w:val="left"/>
        <w:rPr>
          <w:rFonts w:ascii="Arial" w:hAnsi="Arial" w:cs="Arial"/>
          <w:szCs w:val="24"/>
        </w:rPr>
      </w:pPr>
    </w:p>
    <w:p w:rsidRPr="00443981" w:rsidR="00494290" w:rsidP="00956A61" w:rsidRDefault="00494290" w14:paraId="1B6F443E" w14:textId="77777777">
      <w:pPr>
        <w:jc w:val="left"/>
        <w:rPr>
          <w:rFonts w:ascii="Arial" w:hAnsi="Arial" w:cs="Arial"/>
          <w:szCs w:val="24"/>
        </w:rPr>
      </w:pPr>
    </w:p>
    <w:sectPr w:rsidRPr="00443981" w:rsidR="00494290" w:rsidSect="004717BC">
      <w:headerReference w:type="default" r:id="rId9"/>
      <w:pgSz w:w="11907" w:h="16840" w:orient="portrait" w:code="9"/>
      <w:pgMar w:top="851" w:right="1304" w:bottom="1077" w:left="1134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E56" w:rsidRDefault="00126E56" w14:paraId="039F75A4" w14:textId="77777777">
      <w:r>
        <w:separator/>
      </w:r>
    </w:p>
  </w:endnote>
  <w:endnote w:type="continuationSeparator" w:id="0">
    <w:p w:rsidR="00126E56" w:rsidRDefault="00126E56" w14:paraId="5D4D0C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E56" w:rsidRDefault="00126E56" w14:paraId="207C6D06" w14:textId="77777777">
      <w:r>
        <w:separator/>
      </w:r>
    </w:p>
  </w:footnote>
  <w:footnote w:type="continuationSeparator" w:id="0">
    <w:p w:rsidR="00126E56" w:rsidRDefault="00126E56" w14:paraId="24C92AC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036" w:rsidRDefault="00AA2036" w14:paraId="52E99332" w14:textId="77777777">
    <w:pPr>
      <w:pStyle w:val="Header"/>
      <w:tabs>
        <w:tab w:val="clear" w:pos="4320"/>
        <w:tab w:val="center" w:pos="4080"/>
        <w:tab w:val="center" w:pos="9071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991"/>
    <w:multiLevelType w:val="hybridMultilevel"/>
    <w:tmpl w:val="7300666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473324"/>
    <w:multiLevelType w:val="hybridMultilevel"/>
    <w:tmpl w:val="753AB3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5E143C"/>
    <w:multiLevelType w:val="hybridMultilevel"/>
    <w:tmpl w:val="D25E0B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2123B0"/>
    <w:multiLevelType w:val="hybridMultilevel"/>
    <w:tmpl w:val="7EBA17D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9F3C3E"/>
    <w:multiLevelType w:val="hybridMultilevel"/>
    <w:tmpl w:val="C62400E2"/>
    <w:lvl w:ilvl="0" w:tplc="0C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22D038AC"/>
    <w:multiLevelType w:val="hybridMultilevel"/>
    <w:tmpl w:val="B16AC0D4"/>
    <w:lvl w:ilvl="0" w:tplc="41B069D6">
      <w:numFmt w:val="bullet"/>
      <w:lvlText w:val="-"/>
      <w:lvlJc w:val="left"/>
      <w:pPr>
        <w:ind w:left="720" w:hanging="360"/>
      </w:pPr>
      <w:rPr>
        <w:rFonts w:hint="default" w:ascii="Helvetica Neue" w:hAnsi="Helvetica Neue" w:cs="Helvetica Neue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AE6F90"/>
    <w:multiLevelType w:val="hybridMultilevel"/>
    <w:tmpl w:val="4F9C7F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66718"/>
    <w:multiLevelType w:val="hybridMultilevel"/>
    <w:tmpl w:val="9CE0EE7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982E65"/>
    <w:multiLevelType w:val="hybridMultilevel"/>
    <w:tmpl w:val="0E6C9D3A"/>
    <w:lvl w:ilvl="0" w:tplc="14090017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9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6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3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1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8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5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2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980" w:hanging="360"/>
      </w:pPr>
      <w:rPr>
        <w:rFonts w:hint="default" w:ascii="Wingdings" w:hAnsi="Wingdings"/>
      </w:rPr>
    </w:lvl>
  </w:abstractNum>
  <w:abstractNum w:abstractNumId="9" w15:restartNumberingAfterBreak="0">
    <w:nsid w:val="33173C89"/>
    <w:multiLevelType w:val="hybridMultilevel"/>
    <w:tmpl w:val="3EB4D484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BAC7E22"/>
    <w:multiLevelType w:val="hybridMultilevel"/>
    <w:tmpl w:val="48E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333588"/>
    <w:multiLevelType w:val="hybridMultilevel"/>
    <w:tmpl w:val="BFF25E76"/>
    <w:lvl w:ilvl="0" w:tplc="0C090001">
      <w:start w:val="1"/>
      <w:numFmt w:val="bullet"/>
      <w:lvlText w:val=""/>
      <w:lvlJc w:val="left"/>
      <w:pPr>
        <w:ind w:left="9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0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7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4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1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8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6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3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040" w:hanging="360"/>
      </w:pPr>
      <w:rPr>
        <w:rFonts w:hint="default" w:ascii="Wingdings" w:hAnsi="Wingdings"/>
      </w:rPr>
    </w:lvl>
  </w:abstractNum>
  <w:abstractNum w:abstractNumId="12" w15:restartNumberingAfterBreak="0">
    <w:nsid w:val="48EE2018"/>
    <w:multiLevelType w:val="hybridMultilevel"/>
    <w:tmpl w:val="05084FC4"/>
    <w:lvl w:ilvl="0" w:tplc="1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49EE70D0"/>
    <w:multiLevelType w:val="hybridMultilevel"/>
    <w:tmpl w:val="458C97A4"/>
    <w:lvl w:ilvl="0" w:tplc="1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4C13398B"/>
    <w:multiLevelType w:val="hybridMultilevel"/>
    <w:tmpl w:val="AD04E74C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529B5742"/>
    <w:multiLevelType w:val="hybridMultilevel"/>
    <w:tmpl w:val="A840527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D392B0F"/>
    <w:multiLevelType w:val="hybridMultilevel"/>
    <w:tmpl w:val="75C221F0"/>
    <w:lvl w:ilvl="0" w:tplc="E948F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D0199C"/>
    <w:multiLevelType w:val="hybridMultilevel"/>
    <w:tmpl w:val="58FC0E4C"/>
    <w:lvl w:ilvl="0" w:tplc="0C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8" w15:restartNumberingAfterBreak="0">
    <w:nsid w:val="603B72B2"/>
    <w:multiLevelType w:val="hybridMultilevel"/>
    <w:tmpl w:val="EF3EACA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A64AC9"/>
    <w:multiLevelType w:val="hybridMultilevel"/>
    <w:tmpl w:val="88300366"/>
    <w:lvl w:ilvl="0" w:tplc="41B069D6">
      <w:numFmt w:val="bullet"/>
      <w:lvlText w:val="-"/>
      <w:lvlJc w:val="left"/>
      <w:pPr>
        <w:ind w:left="1080" w:hanging="360"/>
      </w:pPr>
      <w:rPr>
        <w:rFonts w:hint="default" w:ascii="Helvetica Neue" w:hAnsi="Helvetica Neue" w:cs="Helvetica Neue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6FDA4449"/>
    <w:multiLevelType w:val="hybridMultilevel"/>
    <w:tmpl w:val="E4CCE3F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2447DB6"/>
    <w:multiLevelType w:val="hybridMultilevel"/>
    <w:tmpl w:val="F3E05D74"/>
    <w:lvl w:ilvl="0" w:tplc="0C090017">
      <w:start w:val="1"/>
      <w:numFmt w:val="lowerLetter"/>
      <w:lvlText w:val="%1)"/>
      <w:lvlJc w:val="left"/>
      <w:pPr>
        <w:ind w:left="1098" w:hanging="360"/>
      </w:pPr>
    </w:lvl>
    <w:lvl w:ilvl="1" w:tplc="0C090019" w:tentative="1">
      <w:start w:val="1"/>
      <w:numFmt w:val="lowerLetter"/>
      <w:lvlText w:val="%2."/>
      <w:lvlJc w:val="left"/>
      <w:pPr>
        <w:ind w:left="1818" w:hanging="360"/>
      </w:pPr>
    </w:lvl>
    <w:lvl w:ilvl="2" w:tplc="0C09001B" w:tentative="1">
      <w:start w:val="1"/>
      <w:numFmt w:val="lowerRoman"/>
      <w:lvlText w:val="%3."/>
      <w:lvlJc w:val="right"/>
      <w:pPr>
        <w:ind w:left="2538" w:hanging="180"/>
      </w:pPr>
    </w:lvl>
    <w:lvl w:ilvl="3" w:tplc="0C09000F" w:tentative="1">
      <w:start w:val="1"/>
      <w:numFmt w:val="decimal"/>
      <w:lvlText w:val="%4."/>
      <w:lvlJc w:val="left"/>
      <w:pPr>
        <w:ind w:left="3258" w:hanging="360"/>
      </w:pPr>
    </w:lvl>
    <w:lvl w:ilvl="4" w:tplc="0C090019" w:tentative="1">
      <w:start w:val="1"/>
      <w:numFmt w:val="lowerLetter"/>
      <w:lvlText w:val="%5."/>
      <w:lvlJc w:val="left"/>
      <w:pPr>
        <w:ind w:left="3978" w:hanging="360"/>
      </w:pPr>
    </w:lvl>
    <w:lvl w:ilvl="5" w:tplc="0C09001B" w:tentative="1">
      <w:start w:val="1"/>
      <w:numFmt w:val="lowerRoman"/>
      <w:lvlText w:val="%6."/>
      <w:lvlJc w:val="right"/>
      <w:pPr>
        <w:ind w:left="4698" w:hanging="180"/>
      </w:pPr>
    </w:lvl>
    <w:lvl w:ilvl="6" w:tplc="0C09000F" w:tentative="1">
      <w:start w:val="1"/>
      <w:numFmt w:val="decimal"/>
      <w:lvlText w:val="%7."/>
      <w:lvlJc w:val="left"/>
      <w:pPr>
        <w:ind w:left="5418" w:hanging="360"/>
      </w:pPr>
    </w:lvl>
    <w:lvl w:ilvl="7" w:tplc="0C090019" w:tentative="1">
      <w:start w:val="1"/>
      <w:numFmt w:val="lowerLetter"/>
      <w:lvlText w:val="%8."/>
      <w:lvlJc w:val="left"/>
      <w:pPr>
        <w:ind w:left="6138" w:hanging="360"/>
      </w:pPr>
    </w:lvl>
    <w:lvl w:ilvl="8" w:tplc="0C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2" w15:restartNumberingAfterBreak="0">
    <w:nsid w:val="75DE1E17"/>
    <w:multiLevelType w:val="hybridMultilevel"/>
    <w:tmpl w:val="0524844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60F40"/>
    <w:multiLevelType w:val="hybridMultilevel"/>
    <w:tmpl w:val="9F98269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DC4509"/>
    <w:multiLevelType w:val="hybridMultilevel"/>
    <w:tmpl w:val="597A1F78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F9C4696"/>
    <w:multiLevelType w:val="hybridMultilevel"/>
    <w:tmpl w:val="31B4529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32955003">
    <w:abstractNumId w:val="7"/>
  </w:num>
  <w:num w:numId="2" w16cid:durableId="651328553">
    <w:abstractNumId w:val="1"/>
  </w:num>
  <w:num w:numId="3" w16cid:durableId="266011834">
    <w:abstractNumId w:val="3"/>
  </w:num>
  <w:num w:numId="4" w16cid:durableId="919559556">
    <w:abstractNumId w:val="20"/>
  </w:num>
  <w:num w:numId="5" w16cid:durableId="835222727">
    <w:abstractNumId w:val="10"/>
  </w:num>
  <w:num w:numId="6" w16cid:durableId="1551578525">
    <w:abstractNumId w:val="16"/>
  </w:num>
  <w:num w:numId="7" w16cid:durableId="54360143">
    <w:abstractNumId w:val="14"/>
  </w:num>
  <w:num w:numId="8" w16cid:durableId="1252668081">
    <w:abstractNumId w:val="17"/>
  </w:num>
  <w:num w:numId="9" w16cid:durableId="627861744">
    <w:abstractNumId w:val="4"/>
  </w:num>
  <w:num w:numId="10" w16cid:durableId="1844319092">
    <w:abstractNumId w:val="13"/>
  </w:num>
  <w:num w:numId="11" w16cid:durableId="367150774">
    <w:abstractNumId w:val="9"/>
  </w:num>
  <w:num w:numId="12" w16cid:durableId="1338581656">
    <w:abstractNumId w:val="8"/>
  </w:num>
  <w:num w:numId="13" w16cid:durableId="213783702">
    <w:abstractNumId w:val="24"/>
  </w:num>
  <w:num w:numId="14" w16cid:durableId="2022269616">
    <w:abstractNumId w:val="12"/>
  </w:num>
  <w:num w:numId="15" w16cid:durableId="1638752822">
    <w:abstractNumId w:val="21"/>
  </w:num>
  <w:num w:numId="16" w16cid:durableId="1944529422">
    <w:abstractNumId w:val="6"/>
  </w:num>
  <w:num w:numId="17" w16cid:durableId="2049329046">
    <w:abstractNumId w:val="23"/>
  </w:num>
  <w:num w:numId="18" w16cid:durableId="1326713231">
    <w:abstractNumId w:val="15"/>
  </w:num>
  <w:num w:numId="19" w16cid:durableId="351105048">
    <w:abstractNumId w:val="18"/>
  </w:num>
  <w:num w:numId="20" w16cid:durableId="1451050494">
    <w:abstractNumId w:val="0"/>
  </w:num>
  <w:num w:numId="21" w16cid:durableId="1759328988">
    <w:abstractNumId w:val="22"/>
  </w:num>
  <w:num w:numId="22" w16cid:durableId="1047996377">
    <w:abstractNumId w:val="25"/>
  </w:num>
  <w:num w:numId="23" w16cid:durableId="1315914843">
    <w:abstractNumId w:val="2"/>
  </w:num>
  <w:num w:numId="24" w16cid:durableId="595023164">
    <w:abstractNumId w:val="5"/>
  </w:num>
  <w:num w:numId="25" w16cid:durableId="1994218270">
    <w:abstractNumId w:val="19"/>
  </w:num>
  <w:num w:numId="26" w16cid:durableId="16280029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40"/>
    <w:rsid w:val="00087363"/>
    <w:rsid w:val="00126E56"/>
    <w:rsid w:val="00141833"/>
    <w:rsid w:val="0019301F"/>
    <w:rsid w:val="001B0DD8"/>
    <w:rsid w:val="001D7BBE"/>
    <w:rsid w:val="001E45CC"/>
    <w:rsid w:val="001F5617"/>
    <w:rsid w:val="00203F8D"/>
    <w:rsid w:val="002040D7"/>
    <w:rsid w:val="00213B7F"/>
    <w:rsid w:val="002671B2"/>
    <w:rsid w:val="0027567C"/>
    <w:rsid w:val="002766C2"/>
    <w:rsid w:val="002C02E4"/>
    <w:rsid w:val="002E2BC1"/>
    <w:rsid w:val="003073A9"/>
    <w:rsid w:val="00334171"/>
    <w:rsid w:val="003869DF"/>
    <w:rsid w:val="003F1B52"/>
    <w:rsid w:val="003F7E65"/>
    <w:rsid w:val="00443981"/>
    <w:rsid w:val="004717BC"/>
    <w:rsid w:val="00494290"/>
    <w:rsid w:val="0049595D"/>
    <w:rsid w:val="004C0A81"/>
    <w:rsid w:val="00520440"/>
    <w:rsid w:val="00524658"/>
    <w:rsid w:val="00537197"/>
    <w:rsid w:val="0054173F"/>
    <w:rsid w:val="00550978"/>
    <w:rsid w:val="005B16E1"/>
    <w:rsid w:val="005C5558"/>
    <w:rsid w:val="005C7BF9"/>
    <w:rsid w:val="00605E04"/>
    <w:rsid w:val="00615D68"/>
    <w:rsid w:val="006D486E"/>
    <w:rsid w:val="006D5341"/>
    <w:rsid w:val="006E639A"/>
    <w:rsid w:val="00792D77"/>
    <w:rsid w:val="007B154B"/>
    <w:rsid w:val="007B27B4"/>
    <w:rsid w:val="007B3397"/>
    <w:rsid w:val="007D5392"/>
    <w:rsid w:val="007D7B53"/>
    <w:rsid w:val="007F4EA0"/>
    <w:rsid w:val="0083584B"/>
    <w:rsid w:val="00836DEA"/>
    <w:rsid w:val="008B26A1"/>
    <w:rsid w:val="008C2148"/>
    <w:rsid w:val="008C7E77"/>
    <w:rsid w:val="009220EA"/>
    <w:rsid w:val="009249DB"/>
    <w:rsid w:val="00956A61"/>
    <w:rsid w:val="00961E84"/>
    <w:rsid w:val="009C3C93"/>
    <w:rsid w:val="009C5FE6"/>
    <w:rsid w:val="00A4033D"/>
    <w:rsid w:val="00AA2036"/>
    <w:rsid w:val="00AF5BBC"/>
    <w:rsid w:val="00AF7A5E"/>
    <w:rsid w:val="00B16894"/>
    <w:rsid w:val="00B24892"/>
    <w:rsid w:val="00B35602"/>
    <w:rsid w:val="00B54B93"/>
    <w:rsid w:val="00D35F6A"/>
    <w:rsid w:val="00D75D5D"/>
    <w:rsid w:val="00DB3722"/>
    <w:rsid w:val="00DF6D00"/>
    <w:rsid w:val="00E52624"/>
    <w:rsid w:val="00E55264"/>
    <w:rsid w:val="00E64095"/>
    <w:rsid w:val="00EB2B3B"/>
    <w:rsid w:val="00F4704F"/>
    <w:rsid w:val="00FB4E37"/>
    <w:rsid w:val="00FD6472"/>
    <w:rsid w:val="00FD72A2"/>
    <w:rsid w:val="1FB3DA4B"/>
    <w:rsid w:val="27234A37"/>
    <w:rsid w:val="738FD94B"/>
    <w:rsid w:val="795AD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767D"/>
  <w15:docId w15:val="{C546FACF-864E-49D0-B2D0-D6775158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0440"/>
    <w:pPr>
      <w:spacing w:line="240" w:lineRule="auto"/>
      <w:jc w:val="both"/>
    </w:pPr>
    <w:rPr>
      <w:rFonts w:ascii="Times New Roman" w:hAnsi="Times New Roman" w:eastAsia="Times New Roman" w:cs="Times New Roman"/>
      <w:sz w:val="24"/>
      <w:szCs w:val="20"/>
      <w:lang w:val="en-GB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044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520440"/>
    <w:rPr>
      <w:rFonts w:ascii="Times New Roman" w:hAnsi="Times New Roman" w:eastAsia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20440"/>
    <w:pPr>
      <w:spacing w:line="240" w:lineRule="auto"/>
    </w:pPr>
    <w:rPr>
      <w:lang w:val="en-N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04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624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52624"/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2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52624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2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2624"/>
    <w:rPr>
      <w:rFonts w:ascii="Segoe UI" w:hAnsi="Segoe UI" w:eastAsia="Times New Roman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37197"/>
    <w:pPr>
      <w:spacing w:line="240" w:lineRule="auto"/>
    </w:pPr>
    <w:rPr>
      <w:rFonts w:ascii="Times New Roman" w:hAnsi="Times New Roman" w:eastAsia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7418EA15FE243852D8F5A64F0990A" ma:contentTypeVersion="16" ma:contentTypeDescription="Create a new document." ma:contentTypeScope="" ma:versionID="30112dbeab4586117528dc8593f55379">
  <xsd:schema xmlns:xsd="http://www.w3.org/2001/XMLSchema" xmlns:xs="http://www.w3.org/2001/XMLSchema" xmlns:p="http://schemas.microsoft.com/office/2006/metadata/properties" xmlns:ns2="b93dfd6b-c8f2-4e08-bad2-0593a1d1ceb2" xmlns:ns3="a99aec49-fb49-47c2-8d2a-d89bf1e2e351" targetNamespace="http://schemas.microsoft.com/office/2006/metadata/properties" ma:root="true" ma:fieldsID="cca66f7cd34e4658db8070c811aae301" ns2:_="" ns3:_="">
    <xsd:import namespace="b93dfd6b-c8f2-4e08-bad2-0593a1d1ceb2"/>
    <xsd:import namespace="a99aec49-fb49-47c2-8d2a-d89bf1e2e3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fd6b-c8f2-4e08-bad2-0593a1d1ce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18" nillable="true" ma:displayName="Taxonomy Catch All Column" ma:hidden="true" ma:list="{2dc4ccc1-fef7-452e-b786-71c48fbf63c2}" ma:internalName="TaxCatchAll" ma:showField="CatchAllData" ma:web="b93dfd6b-c8f2-4e08-bad2-0593a1d1c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aec49-fb49-47c2-8d2a-d89bf1e2e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c4b64af-95d8-48c4-a6c2-d13446abe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aec49-fb49-47c2-8d2a-d89bf1e2e351">
      <Terms xmlns="http://schemas.microsoft.com/office/infopath/2007/PartnerControls"/>
    </lcf76f155ced4ddcb4097134ff3c332f>
    <TaxCatchAll xmlns="b93dfd6b-c8f2-4e08-bad2-0593a1d1ceb2" xsi:nil="true"/>
  </documentManagement>
</p:properties>
</file>

<file path=customXml/itemProps1.xml><?xml version="1.0" encoding="utf-8"?>
<ds:datastoreItem xmlns:ds="http://schemas.openxmlformats.org/officeDocument/2006/customXml" ds:itemID="{21752E1A-FA21-4EA3-A871-387413EF90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F75E0-2735-4473-9815-3D3D09BA30CB}"/>
</file>

<file path=customXml/itemProps3.xml><?xml version="1.0" encoding="utf-8"?>
<ds:datastoreItem xmlns:ds="http://schemas.openxmlformats.org/officeDocument/2006/customXml" ds:itemID="{CE73FD29-836C-46CC-AA04-BF882D1206DC}"/>
</file>

<file path=customXml/itemProps4.xml><?xml version="1.0" encoding="utf-8"?>
<ds:datastoreItem xmlns:ds="http://schemas.openxmlformats.org/officeDocument/2006/customXml" ds:itemID="{260B70EC-CEB4-4B7D-8687-89B7B91B9F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Emma-Jane Dechanet</cp:lastModifiedBy>
  <cp:revision>3</cp:revision>
  <cp:lastPrinted>2021-09-08T20:06:00Z</cp:lastPrinted>
  <dcterms:created xsi:type="dcterms:W3CDTF">2022-04-19T04:40:00Z</dcterms:created>
  <dcterms:modified xsi:type="dcterms:W3CDTF">2023-05-02T15:12:02Z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0x010100ABA7418EA15FE243852D8F5A64F0990A</vt:lpwstr>
  </property>
  <property fmtid="{D5CDD505-2E9C-101B-9397-08002B2CF9AE}" pid="3" name="MediaServiceImageTags">
    <vt:lpwstr/>
  </property>
</Properties>
</file>